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3A" w:rsidRDefault="0090683A" w:rsidP="0090683A"/>
    <w:p w:rsidR="00AA22C3" w:rsidRDefault="00AA22C3" w:rsidP="00A25BBC">
      <w:pPr>
        <w:pStyle w:val="1"/>
        <w:spacing w:line="360" w:lineRule="auto"/>
        <w:ind w:right="-28"/>
        <w:rPr>
          <w:spacing w:val="60"/>
        </w:rPr>
      </w:pPr>
    </w:p>
    <w:p w:rsidR="00A25BBC" w:rsidRPr="00A25BBC" w:rsidRDefault="00A25BBC" w:rsidP="00AA22C3">
      <w:pPr>
        <w:pStyle w:val="1"/>
        <w:spacing w:line="360" w:lineRule="auto"/>
        <w:ind w:right="-28" w:firstLine="0"/>
        <w:rPr>
          <w:spacing w:val="60"/>
        </w:rPr>
      </w:pPr>
      <w:r w:rsidRPr="00A25BBC">
        <w:rPr>
          <w:spacing w:val="60"/>
        </w:rPr>
        <w:t>Калужская область</w:t>
      </w:r>
    </w:p>
    <w:p w:rsidR="00A25BBC" w:rsidRPr="00A25BBC" w:rsidRDefault="00A25BBC" w:rsidP="00AA22C3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A25BBC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A25BBC" w:rsidRPr="00A25BBC" w:rsidRDefault="00A25BBC" w:rsidP="00AA22C3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A25BBC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A25BBC" w:rsidRPr="00A25BBC" w:rsidRDefault="00A25BBC" w:rsidP="00AA22C3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  <w:proofErr w:type="gramStart"/>
      <w:r w:rsidRPr="00A25BBC">
        <w:rPr>
          <w:rFonts w:cs="Arial"/>
          <w:bCs w:val="0"/>
          <w:sz w:val="32"/>
          <w:szCs w:val="32"/>
        </w:rPr>
        <w:t>П</w:t>
      </w:r>
      <w:proofErr w:type="gramEnd"/>
      <w:r w:rsidRPr="00A25BBC">
        <w:rPr>
          <w:rFonts w:cs="Arial"/>
          <w:bCs w:val="0"/>
          <w:sz w:val="32"/>
          <w:szCs w:val="32"/>
        </w:rPr>
        <w:t xml:space="preserve"> О С Т А Н О В Л Е Н И Е</w:t>
      </w:r>
    </w:p>
    <w:p w:rsidR="00A25BBC" w:rsidRPr="00A25BBC" w:rsidRDefault="00A25BBC" w:rsidP="00A25BBC">
      <w:pPr>
        <w:rPr>
          <w:rFonts w:cs="Arial"/>
          <w:sz w:val="12"/>
        </w:rPr>
      </w:pPr>
    </w:p>
    <w:p w:rsidR="00A25BBC" w:rsidRPr="00A25BBC" w:rsidRDefault="00A25BBC" w:rsidP="00A25BBC">
      <w:pPr>
        <w:rPr>
          <w:rFonts w:cs="Arial"/>
          <w:sz w:val="16"/>
          <w:szCs w:val="16"/>
        </w:rPr>
      </w:pPr>
    </w:p>
    <w:p w:rsidR="00A25BBC" w:rsidRPr="00A25BBC" w:rsidRDefault="00A25BBC" w:rsidP="00AA22C3">
      <w:pPr>
        <w:ind w:firstLine="0"/>
        <w:rPr>
          <w:rFonts w:cs="Arial"/>
        </w:rPr>
      </w:pPr>
      <w:r w:rsidRPr="00A25BBC">
        <w:rPr>
          <w:rFonts w:cs="Arial"/>
        </w:rPr>
        <w:t xml:space="preserve"> от  02.10.2017 </w:t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  <w:t>№ 1736</w:t>
      </w:r>
    </w:p>
    <w:p w:rsidR="00A25BBC" w:rsidRPr="00A25BBC" w:rsidRDefault="00A25BBC" w:rsidP="00A25BBC">
      <w:pPr>
        <w:rPr>
          <w:rFonts w:cs="Arial"/>
        </w:rPr>
      </w:pPr>
    </w:p>
    <w:p w:rsidR="00A25BBC" w:rsidRPr="00AA22C3" w:rsidRDefault="00A25BBC" w:rsidP="00C410C3">
      <w:pPr>
        <w:pStyle w:val="af0"/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A22C3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0E33D6">
        <w:rPr>
          <w:rFonts w:cs="Arial"/>
          <w:b/>
          <w:bCs/>
          <w:kern w:val="28"/>
          <w:sz w:val="32"/>
          <w:szCs w:val="32"/>
        </w:rPr>
        <w:t xml:space="preserve"> </w:t>
      </w:r>
      <w:r w:rsidRPr="00AA22C3">
        <w:rPr>
          <w:rFonts w:cs="Arial"/>
          <w:b/>
          <w:bCs/>
          <w:kern w:val="28"/>
          <w:sz w:val="32"/>
          <w:szCs w:val="32"/>
        </w:rPr>
        <w:t>регламента предоста</w:t>
      </w:r>
      <w:r w:rsidRPr="00AA22C3">
        <w:rPr>
          <w:rFonts w:cs="Arial"/>
          <w:b/>
          <w:bCs/>
          <w:kern w:val="28"/>
          <w:sz w:val="32"/>
          <w:szCs w:val="32"/>
        </w:rPr>
        <w:t>в</w:t>
      </w:r>
      <w:r w:rsidRPr="00AA22C3">
        <w:rPr>
          <w:rFonts w:cs="Arial"/>
          <w:b/>
          <w:bCs/>
          <w:kern w:val="28"/>
          <w:sz w:val="32"/>
          <w:szCs w:val="32"/>
        </w:rPr>
        <w:t>ления муниципальной</w:t>
      </w:r>
      <w:r w:rsidR="000E33D6">
        <w:rPr>
          <w:rFonts w:cs="Arial"/>
          <w:b/>
          <w:bCs/>
          <w:kern w:val="28"/>
          <w:sz w:val="32"/>
          <w:szCs w:val="32"/>
        </w:rPr>
        <w:t xml:space="preserve"> </w:t>
      </w:r>
      <w:r w:rsidRPr="00AA22C3">
        <w:rPr>
          <w:rFonts w:cs="Arial"/>
          <w:b/>
          <w:bCs/>
          <w:kern w:val="28"/>
          <w:sz w:val="32"/>
          <w:szCs w:val="32"/>
        </w:rPr>
        <w:t>услуги «Предоставление земельных участков</w:t>
      </w:r>
      <w:r w:rsidR="000D7B3C">
        <w:rPr>
          <w:rFonts w:cs="Arial"/>
          <w:b/>
          <w:bCs/>
          <w:kern w:val="28"/>
          <w:sz w:val="32"/>
          <w:szCs w:val="32"/>
        </w:rPr>
        <w:t xml:space="preserve"> </w:t>
      </w:r>
      <w:r w:rsidR="00A559E0">
        <w:rPr>
          <w:rFonts w:cs="Arial"/>
          <w:b/>
          <w:bCs/>
          <w:kern w:val="28"/>
          <w:sz w:val="32"/>
          <w:szCs w:val="32"/>
        </w:rPr>
        <w:t>в аренду, не связанных со строительством</w:t>
      </w:r>
      <w:r w:rsidRPr="00AA22C3">
        <w:rPr>
          <w:rFonts w:cs="Arial"/>
          <w:b/>
          <w:bCs/>
          <w:kern w:val="28"/>
          <w:sz w:val="32"/>
          <w:szCs w:val="32"/>
        </w:rPr>
        <w:t>»</w:t>
      </w:r>
    </w:p>
    <w:p w:rsidR="000D7B3C" w:rsidRDefault="00D764F4" w:rsidP="00A25BBC">
      <w:pPr>
        <w:pStyle w:val="af0"/>
        <w:ind w:right="5152"/>
      </w:pPr>
      <w:r>
        <w:tab/>
      </w:r>
    </w:p>
    <w:p w:rsidR="00D764F4" w:rsidRDefault="00D764F4" w:rsidP="00A25BBC">
      <w:pPr>
        <w:pStyle w:val="af0"/>
        <w:ind w:right="5152"/>
      </w:pPr>
    </w:p>
    <w:p w:rsidR="009C1536" w:rsidRDefault="009C1536" w:rsidP="00A25BBC">
      <w:pPr>
        <w:pStyle w:val="af0"/>
        <w:ind w:right="5152"/>
      </w:pPr>
    </w:p>
    <w:p w:rsidR="00A25BBC" w:rsidRPr="00AA22C3" w:rsidRDefault="00A25BBC" w:rsidP="00AA22C3">
      <w:proofErr w:type="gramStart"/>
      <w:r w:rsidRPr="00AA22C3">
        <w:t xml:space="preserve">В соответствии Федеральным </w:t>
      </w:r>
      <w:r w:rsidRPr="008C2842">
        <w:t>законом</w:t>
      </w:r>
      <w:r w:rsidR="00AC0CC1">
        <w:t xml:space="preserve"> от 27.07.2010 </w:t>
      </w:r>
      <w:hyperlink r:id="rId9" w:tooltip="№ 210-фз" w:history="1">
        <w:r w:rsidR="00AC0CC1" w:rsidRPr="008C2842">
          <w:rPr>
            <w:rStyle w:val="ae"/>
          </w:rPr>
          <w:t>№</w:t>
        </w:r>
        <w:r w:rsidRPr="008C2842">
          <w:rPr>
            <w:rStyle w:val="ae"/>
          </w:rPr>
          <w:t>210-ФЗ</w:t>
        </w:r>
      </w:hyperlink>
      <w:r w:rsidRPr="00AA22C3">
        <w:t xml:space="preserve"> «Об организации предоставления государственных и муниципальных услуг», Федеральным Законом от 06.10.2003 №</w:t>
      </w:r>
      <w:hyperlink r:id="rId10" w:tooltip="№ 131-ФЗ" w:history="1">
        <w:r w:rsidRPr="008C2842">
          <w:rPr>
            <w:rStyle w:val="ae"/>
          </w:rPr>
          <w:t>131-ФЗ</w:t>
        </w:r>
      </w:hyperlink>
      <w:r w:rsidRPr="00AA22C3">
        <w:t xml:space="preserve"> «</w:t>
      </w:r>
      <w:hyperlink r:id="rId11" w:tooltip="Об общих принципах организации местного самоуправления в Российской" w:history="1">
        <w:r w:rsidRPr="008C2842">
          <w:rPr>
            <w:rStyle w:val="ae"/>
          </w:rPr>
          <w:t>Об общих принципах организации местного самоуправления в Российской</w:t>
        </w:r>
      </w:hyperlink>
      <w:r w:rsidRPr="00AA22C3">
        <w:t xml:space="preserve"> Федерации, </w:t>
      </w:r>
      <w:hyperlink r:id="rId12" w:tooltip=", Уставом муниципального района " w:history="1">
        <w:r w:rsidRPr="008C2842">
          <w:rPr>
            <w:rStyle w:val="ae"/>
          </w:rPr>
          <w:t>Уставом муниципального района «Город Людиново и Людино</w:t>
        </w:r>
        <w:r w:rsidRPr="008C2842">
          <w:rPr>
            <w:rStyle w:val="ae"/>
          </w:rPr>
          <w:t>в</w:t>
        </w:r>
        <w:r w:rsidRPr="008C2842">
          <w:rPr>
            <w:rStyle w:val="ae"/>
          </w:rPr>
          <w:t>ский район»</w:t>
        </w:r>
      </w:hyperlink>
      <w:r w:rsidRPr="00AA22C3">
        <w:t>, постановлением администрации муниципального района «Город Людиново и Людиновский район» от 15.09.2009 №</w:t>
      </w:r>
      <w:hyperlink r:id="rId13" w:tgtFrame="Logical" w:history="1">
        <w:r w:rsidRPr="0095202B">
          <w:rPr>
            <w:rStyle w:val="ae"/>
          </w:rPr>
          <w:t xml:space="preserve"> 1095</w:t>
        </w:r>
      </w:hyperlink>
      <w:r w:rsidRPr="00AA22C3">
        <w:t xml:space="preserve"> «О порядке разработки и утверждения а</w:t>
      </w:r>
      <w:r w:rsidRPr="00AA22C3">
        <w:t>д</w:t>
      </w:r>
      <w:r w:rsidRPr="00AA22C3">
        <w:t>министративных регламентов исполнения муниципальных функций и административных</w:t>
      </w:r>
      <w:proofErr w:type="gramEnd"/>
      <w:r w:rsidRPr="00AA22C3">
        <w:t xml:space="preserve"> регламентов предоставления муниципальных услуг, оказываемых населению и орган</w:t>
      </w:r>
      <w:r w:rsidRPr="00AA22C3">
        <w:t>и</w:t>
      </w:r>
      <w:r w:rsidRPr="00AA22C3">
        <w:t>зациям администрацией муниципального района «Город Людиново и Людиновский ра</w:t>
      </w:r>
      <w:r w:rsidRPr="00AA22C3">
        <w:t>й</w:t>
      </w:r>
      <w:r w:rsidRPr="00AA22C3">
        <w:t>он» администрация (исполнительно-распорядительный орган) муниципального района «Город Людиново и Людиновский район»</w:t>
      </w:r>
    </w:p>
    <w:p w:rsidR="00A25BBC" w:rsidRPr="00AA22C3" w:rsidRDefault="00A25BBC" w:rsidP="00AA22C3">
      <w:r w:rsidRPr="00AA22C3">
        <w:t>ПОСТАНОВЛ</w:t>
      </w:r>
      <w:r w:rsidR="00347679">
        <w:t>Я</w:t>
      </w:r>
      <w:r w:rsidRPr="00AA22C3">
        <w:t>ЕТ:</w:t>
      </w:r>
    </w:p>
    <w:p w:rsidR="00A25BBC" w:rsidRPr="00AA22C3" w:rsidRDefault="00A25BBC" w:rsidP="00AA22C3">
      <w:r w:rsidRPr="00AA22C3">
        <w:t xml:space="preserve">1. Утвердить </w:t>
      </w:r>
      <w:proofErr w:type="gramStart"/>
      <w:r w:rsidRPr="00AA22C3">
        <w:t>административный</w:t>
      </w:r>
      <w:proofErr w:type="gramEnd"/>
      <w:r w:rsidRPr="00AA22C3">
        <w:t xml:space="preserve"> регламент предоставления муниципальной услуги  «Предоставление земельных участков в аренду</w:t>
      </w:r>
      <w:r w:rsidR="000C7FBD">
        <w:t xml:space="preserve">, </w:t>
      </w:r>
      <w:r w:rsidRPr="00AA22C3">
        <w:t>не связанных со строительством».</w:t>
      </w:r>
    </w:p>
    <w:p w:rsidR="00A25BBC" w:rsidRPr="00AA22C3" w:rsidRDefault="00A25BBC" w:rsidP="00AA22C3">
      <w:r w:rsidRPr="00AA22C3">
        <w:t>2. Признать утратившим силу постановление администрации муниципального ра</w:t>
      </w:r>
      <w:r w:rsidRPr="00AA22C3">
        <w:t>й</w:t>
      </w:r>
      <w:r w:rsidRPr="00AA22C3">
        <w:t xml:space="preserve">она «Город Людиново и Людиновский район» от </w:t>
      </w:r>
      <w:hyperlink r:id="rId14" w:tgtFrame="Cancelling" w:history="1">
        <w:r w:rsidRPr="00AC0CC1">
          <w:rPr>
            <w:rStyle w:val="ae"/>
          </w:rPr>
          <w:t>12.09.2012 г. № 1225</w:t>
        </w:r>
      </w:hyperlink>
      <w:r w:rsidRPr="00AA22C3">
        <w:t xml:space="preserve"> «Об утверждении административного регламента предоставления муниципальной услуги «Предоставл</w:t>
      </w:r>
      <w:r w:rsidRPr="00AA22C3">
        <w:t>е</w:t>
      </w:r>
      <w:r w:rsidRPr="00AA22C3">
        <w:t>ние земельных участков  в аренду</w:t>
      </w:r>
      <w:r w:rsidR="000C7FBD">
        <w:t>, не связанных  со строительством</w:t>
      </w:r>
      <w:r w:rsidRPr="00AA22C3">
        <w:t>».</w:t>
      </w:r>
    </w:p>
    <w:p w:rsidR="00AA22C3" w:rsidRPr="00AA22C3" w:rsidRDefault="00A25BBC" w:rsidP="00AA22C3">
      <w:r w:rsidRPr="00AA22C3">
        <w:t xml:space="preserve">3. </w:t>
      </w:r>
      <w:proofErr w:type="gramStart"/>
      <w:r w:rsidRPr="00AA22C3">
        <w:t>Контроль за</w:t>
      </w:r>
      <w:proofErr w:type="gramEnd"/>
      <w:r w:rsidRPr="00AA22C3"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           В.Н. </w:t>
      </w:r>
      <w:proofErr w:type="spellStart"/>
      <w:r w:rsidRPr="00AA22C3">
        <w:t>Фарутина</w:t>
      </w:r>
      <w:proofErr w:type="spellEnd"/>
      <w:r w:rsidRPr="00AA22C3">
        <w:t>.</w:t>
      </w:r>
    </w:p>
    <w:p w:rsidR="00A25BBC" w:rsidRPr="00AA22C3" w:rsidRDefault="00A25BBC" w:rsidP="00AA22C3">
      <w:r w:rsidRPr="00AA22C3">
        <w:t>4. Настоящее постановление вступает в силу с момента официального опублик</w:t>
      </w:r>
      <w:r w:rsidRPr="00AA22C3">
        <w:t>о</w:t>
      </w:r>
      <w:r w:rsidRPr="00AA22C3">
        <w:t>вания.</w:t>
      </w:r>
    </w:p>
    <w:p w:rsidR="00A25BBC" w:rsidRPr="00AA22C3" w:rsidRDefault="00A25BBC" w:rsidP="00AA22C3"/>
    <w:p w:rsidR="00A25BBC" w:rsidRPr="00AA22C3" w:rsidRDefault="00A25BBC" w:rsidP="00AA22C3">
      <w:pPr>
        <w:ind w:firstLine="0"/>
      </w:pPr>
    </w:p>
    <w:p w:rsidR="00A25BBC" w:rsidRPr="00AA22C3" w:rsidRDefault="00A25BBC" w:rsidP="00AA22C3">
      <w:pPr>
        <w:ind w:firstLine="0"/>
      </w:pPr>
      <w:r w:rsidRPr="00AA22C3">
        <w:t>Глава администрации</w:t>
      </w:r>
    </w:p>
    <w:p w:rsidR="00A25BBC" w:rsidRPr="00AA22C3" w:rsidRDefault="00A25BBC" w:rsidP="00AA22C3">
      <w:pPr>
        <w:ind w:firstLine="0"/>
      </w:pPr>
      <w:r w:rsidRPr="00AA22C3">
        <w:t>муниципального района</w:t>
      </w:r>
      <w:r w:rsidRPr="00AA22C3">
        <w:tab/>
      </w:r>
      <w:r w:rsidRPr="00AA22C3">
        <w:tab/>
      </w:r>
      <w:r w:rsidRPr="00AA22C3">
        <w:tab/>
      </w:r>
      <w:r w:rsidRPr="00AA22C3">
        <w:tab/>
      </w:r>
      <w:r w:rsidRPr="00AA22C3">
        <w:tab/>
      </w:r>
      <w:r w:rsidRPr="00AA22C3">
        <w:tab/>
      </w:r>
      <w:r w:rsidRPr="00AA22C3">
        <w:tab/>
        <w:t xml:space="preserve">                  Д.М. Аганичев</w:t>
      </w:r>
    </w:p>
    <w:p w:rsidR="00A25BBC" w:rsidRDefault="00A25BBC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25BBC" w:rsidRDefault="00A25BBC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22C3" w:rsidRDefault="00AA22C3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D1418" w:rsidRDefault="009D1418" w:rsidP="00102BE4">
      <w:pPr>
        <w:pStyle w:val="ConsPlusNormal"/>
        <w:jc w:val="right"/>
        <w:outlineLvl w:val="1"/>
        <w:rPr>
          <w:rFonts w:ascii="Times New Roman" w:hAnsi="Times New Roman"/>
        </w:rPr>
      </w:pPr>
    </w:p>
    <w:p w:rsidR="000E33D6" w:rsidRDefault="000E33D6" w:rsidP="000E33D6"/>
    <w:p w:rsidR="000E33D6" w:rsidRPr="000D7B3C" w:rsidRDefault="000E33D6" w:rsidP="000D7B3C">
      <w:pPr>
        <w:pStyle w:val="ConsPlusNormal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0D7B3C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0E33D6" w:rsidRPr="000D7B3C" w:rsidRDefault="000E33D6" w:rsidP="000D7B3C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0D7B3C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E33D6" w:rsidRPr="000D7B3C" w:rsidRDefault="000E33D6" w:rsidP="000D7B3C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0D7B3C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</w:t>
      </w:r>
    </w:p>
    <w:p w:rsidR="000E33D6" w:rsidRPr="000D7B3C" w:rsidRDefault="000E33D6" w:rsidP="000D7B3C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0D7B3C">
        <w:rPr>
          <w:rFonts w:cs="Arial"/>
          <w:b/>
          <w:bCs/>
          <w:kern w:val="28"/>
          <w:sz w:val="32"/>
          <w:szCs w:val="32"/>
        </w:rPr>
        <w:t xml:space="preserve"> и Людиновский район»</w:t>
      </w:r>
    </w:p>
    <w:p w:rsidR="000E33D6" w:rsidRPr="00DA6204" w:rsidRDefault="000E33D6" w:rsidP="000D7B3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D7B3C">
        <w:rPr>
          <w:rFonts w:cs="Arial"/>
          <w:b/>
          <w:bCs/>
          <w:kern w:val="28"/>
          <w:sz w:val="32"/>
          <w:szCs w:val="32"/>
        </w:rPr>
        <w:t>от 02.10.2017  № 1736</w:t>
      </w:r>
    </w:p>
    <w:p w:rsidR="000E33D6" w:rsidRPr="00B234CE" w:rsidRDefault="000E33D6" w:rsidP="000E33D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E33D6" w:rsidRPr="000E33D6" w:rsidRDefault="000E33D6" w:rsidP="000E33D6">
      <w:pPr>
        <w:pStyle w:val="ConsPlusNormal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E33D6">
        <w:rPr>
          <w:rFonts w:cs="Arial"/>
          <w:b/>
          <w:bCs/>
          <w:kern w:val="28"/>
          <w:sz w:val="32"/>
          <w:szCs w:val="32"/>
        </w:rPr>
        <w:t>Административный регламент предоставления</w:t>
      </w:r>
    </w:p>
    <w:p w:rsidR="000E33D6" w:rsidRPr="000E33D6" w:rsidRDefault="000E33D6" w:rsidP="000E33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E33D6">
        <w:rPr>
          <w:rFonts w:cs="Arial"/>
          <w:b/>
          <w:bCs/>
          <w:kern w:val="28"/>
          <w:sz w:val="32"/>
          <w:szCs w:val="32"/>
        </w:rPr>
        <w:t>муниципальной услуги «Предоставле</w:t>
      </w:r>
      <w:r w:rsidR="007C3C73">
        <w:rPr>
          <w:rFonts w:cs="Arial"/>
          <w:b/>
          <w:bCs/>
          <w:kern w:val="28"/>
          <w:sz w:val="32"/>
          <w:szCs w:val="32"/>
        </w:rPr>
        <w:t xml:space="preserve">ние земельных участков в аренду, </w:t>
      </w:r>
      <w:r w:rsidRPr="000E33D6">
        <w:rPr>
          <w:rFonts w:cs="Arial"/>
          <w:b/>
          <w:bCs/>
          <w:kern w:val="28"/>
          <w:sz w:val="32"/>
          <w:szCs w:val="32"/>
        </w:rPr>
        <w:t>не связанных со строительством»</w:t>
      </w:r>
    </w:p>
    <w:p w:rsidR="000E33D6" w:rsidRPr="00DA6204" w:rsidRDefault="000E33D6" w:rsidP="000E33D6"/>
    <w:p w:rsidR="000E33D6" w:rsidRPr="000E33D6" w:rsidRDefault="000E33D6" w:rsidP="000E33D6">
      <w:pPr>
        <w:numPr>
          <w:ilvl w:val="0"/>
          <w:numId w:val="18"/>
        </w:numPr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Общие положения</w:t>
      </w:r>
    </w:p>
    <w:p w:rsidR="000E33D6" w:rsidRPr="005242FC" w:rsidRDefault="000E33D6" w:rsidP="000E33D6">
      <w:pPr>
        <w:ind w:left="720"/>
        <w:rPr>
          <w:b/>
        </w:rPr>
      </w:pP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1.1. </w:t>
      </w:r>
      <w:proofErr w:type="gramStart"/>
      <w:r w:rsidRPr="000E33D6">
        <w:rPr>
          <w:rFonts w:cs="Arial"/>
          <w:sz w:val="24"/>
          <w:szCs w:val="24"/>
        </w:rPr>
        <w:t>Административный регламент предоставления муниципальной услуги «Пред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ставление земельных участков в аренду</w:t>
      </w:r>
      <w:r w:rsidR="007C3C73">
        <w:rPr>
          <w:rFonts w:cs="Arial"/>
          <w:sz w:val="24"/>
          <w:szCs w:val="24"/>
        </w:rPr>
        <w:t xml:space="preserve">, </w:t>
      </w:r>
      <w:r w:rsidRPr="000E33D6">
        <w:rPr>
          <w:rFonts w:cs="Arial"/>
          <w:sz w:val="24"/>
          <w:szCs w:val="24"/>
        </w:rPr>
        <w:t>не связанных со строительством» (далее - Р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гламент) разработан в целях повышения качества исполнения и доступности результ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тов предоставления муниципальной услуги, направленной на принятие решения о предоставлении земельных участков, создания комфортных условий для участников о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ношений, определяет порядок предоставления муниципальной услуги и стандарт пред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ставления муниципальной услуги.</w:t>
      </w:r>
      <w:proofErr w:type="gramEnd"/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Регламент распространяется на правоотношения, возникающие при предоставл</w:t>
      </w:r>
      <w:r w:rsidRPr="000E33D6">
        <w:rPr>
          <w:rFonts w:cs="Arial"/>
        </w:rPr>
        <w:t>е</w:t>
      </w:r>
      <w:r w:rsidRPr="000E33D6">
        <w:rPr>
          <w:rFonts w:cs="Arial"/>
        </w:rPr>
        <w:t>нии    земельного участка для целей, не связанных со строительством, без проведения торгов.</w:t>
      </w:r>
    </w:p>
    <w:p w:rsidR="000E33D6" w:rsidRPr="000E33D6" w:rsidRDefault="000E33D6" w:rsidP="000E33D6">
      <w:pPr>
        <w:pStyle w:val="ConsPlusNormal"/>
        <w:spacing w:before="220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1.2. Наименование органа местного самоуправления, непосредственно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ляющего муниципальную услугу, - администрация муниципального района «Город Л</w:t>
      </w:r>
      <w:r w:rsidRPr="000E33D6">
        <w:rPr>
          <w:rFonts w:cs="Arial"/>
          <w:sz w:val="24"/>
          <w:szCs w:val="24"/>
        </w:rPr>
        <w:t>ю</w:t>
      </w:r>
      <w:r w:rsidRPr="000E33D6">
        <w:rPr>
          <w:rFonts w:cs="Arial"/>
          <w:sz w:val="24"/>
          <w:szCs w:val="24"/>
        </w:rPr>
        <w:t>диново и Людиновский район».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 xml:space="preserve">1.3. </w:t>
      </w:r>
      <w:proofErr w:type="gramStart"/>
      <w:r w:rsidRPr="000E33D6">
        <w:rPr>
          <w:rFonts w:cs="Arial"/>
        </w:rPr>
        <w:t>Заявителями на предоставление муниципальной услуги «Предоставление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мельных участков в аренду</w:t>
      </w:r>
      <w:r w:rsidR="000C7FBD">
        <w:rPr>
          <w:rFonts w:cs="Arial"/>
        </w:rPr>
        <w:t>, не связанных со строительством</w:t>
      </w:r>
      <w:r w:rsidRPr="000E33D6">
        <w:rPr>
          <w:rFonts w:cs="Arial"/>
        </w:rPr>
        <w:t>» (далее - муниципальная услуга) являются физические и юридические лица, обратившиеся непосредственно, а также через своего представителя, действующего на основании доверенности, офор</w:t>
      </w:r>
      <w:r w:rsidRPr="000E33D6">
        <w:rPr>
          <w:rFonts w:cs="Arial"/>
        </w:rPr>
        <w:t>м</w:t>
      </w:r>
      <w:r w:rsidRPr="000E33D6">
        <w:rPr>
          <w:rFonts w:cs="Arial"/>
        </w:rPr>
        <w:t>ленной в соответствии с требованиями законодательства РФ, в адрес администрации муниципального района «Город Людиново и Людиновский район» с заявлением о предоставлении земельного участка для целей, не связанных</w:t>
      </w:r>
      <w:proofErr w:type="gramEnd"/>
      <w:r w:rsidRPr="000E33D6">
        <w:rPr>
          <w:rFonts w:cs="Arial"/>
        </w:rPr>
        <w:t xml:space="preserve"> со строительством.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1.4. Порядок информирования о предоставлении муниципальной услуги.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Предоставление муниципальной услуги осуществляется отделом имущественных и земельных отношений администрации муниципального района «Город Людиново и Л</w:t>
      </w:r>
      <w:r w:rsidRPr="000E33D6">
        <w:rPr>
          <w:rFonts w:cs="Arial"/>
          <w:sz w:val="24"/>
          <w:szCs w:val="24"/>
        </w:rPr>
        <w:t>ю</w:t>
      </w:r>
      <w:r w:rsidRPr="000E33D6">
        <w:rPr>
          <w:rFonts w:cs="Arial"/>
          <w:sz w:val="24"/>
          <w:szCs w:val="24"/>
        </w:rPr>
        <w:t>диновский район».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Консультации заявителей по вопросу подачи документов на предоставление мун</w:t>
      </w:r>
      <w:r w:rsidRPr="000E33D6">
        <w:rPr>
          <w:rFonts w:cs="Arial"/>
        </w:rPr>
        <w:t>и</w:t>
      </w:r>
      <w:r w:rsidRPr="000E33D6">
        <w:rPr>
          <w:rFonts w:cs="Arial"/>
        </w:rPr>
        <w:t>ципальной услуги, а также прием заявлений на предоставление муниципальной услуги оказывает отдел имущественных и земельных отношений администрации муниципал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района «Город Людиново и Людиновский район» по адресу: 249406, Калужская о</w:t>
      </w:r>
      <w:r w:rsidRPr="000E33D6">
        <w:rPr>
          <w:rFonts w:cs="Arial"/>
        </w:rPr>
        <w:t>б</w:t>
      </w:r>
      <w:r w:rsidRPr="000E33D6">
        <w:rPr>
          <w:rFonts w:cs="Arial"/>
        </w:rPr>
        <w:t>ласть, г. Людиново, ул. Ленина, 20, согласно расписанию работы, указанному в таблице 1.</w:t>
      </w:r>
    </w:p>
    <w:p w:rsidR="000E33D6" w:rsidRDefault="000E33D6" w:rsidP="000E33D6">
      <w:pPr>
        <w:autoSpaceDE w:val="0"/>
        <w:autoSpaceDN w:val="0"/>
        <w:adjustRightInd w:val="0"/>
        <w:jc w:val="center"/>
        <w:outlineLvl w:val="0"/>
      </w:pPr>
      <w:r>
        <w:t>Таблица 1. Расписание работы отдела имущественных и земельных отношений</w:t>
      </w:r>
    </w:p>
    <w:p w:rsidR="000E33D6" w:rsidRDefault="000E33D6" w:rsidP="000E33D6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00"/>
        <w:gridCol w:w="1620"/>
        <w:gridCol w:w="1260"/>
        <w:gridCol w:w="2331"/>
      </w:tblGrid>
      <w:tr w:rsidR="000E33D6" w:rsidTr="000E33D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95202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Вид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95202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Дни приема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95202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Часы приема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95202B">
            <w:pPr>
              <w:autoSpaceDE w:val="0"/>
              <w:autoSpaceDN w:val="0"/>
              <w:adjustRightInd w:val="0"/>
              <w:ind w:hanging="15"/>
              <w:jc w:val="center"/>
            </w:pPr>
            <w:r>
              <w:t>Кабинет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95202B">
            <w:pPr>
              <w:autoSpaceDE w:val="0"/>
              <w:autoSpaceDN w:val="0"/>
              <w:adjustRightInd w:val="0"/>
              <w:ind w:firstLine="1"/>
              <w:jc w:val="center"/>
            </w:pPr>
            <w:r>
              <w:t>Телефон</w:t>
            </w:r>
          </w:p>
        </w:tc>
      </w:tr>
      <w:tr w:rsidR="000E33D6" w:rsidTr="000E33D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 xml:space="preserve">Понедельник - четверг </w:t>
            </w:r>
            <w:r>
              <w:lastRenderedPageBreak/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8.00 - 17.15</w:t>
            </w:r>
          </w:p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8.00 - 16.00.</w:t>
            </w:r>
          </w:p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Обед:</w:t>
            </w:r>
          </w:p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13.00 - 14.00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hanging="15"/>
            </w:pPr>
            <w:r>
              <w:lastRenderedPageBreak/>
              <w:t>13</w:t>
            </w:r>
          </w:p>
          <w:p w:rsidR="000E33D6" w:rsidRDefault="000E33D6" w:rsidP="000E33D6">
            <w:pPr>
              <w:autoSpaceDE w:val="0"/>
              <w:autoSpaceDN w:val="0"/>
              <w:adjustRightInd w:val="0"/>
              <w:ind w:hanging="15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1"/>
            </w:pPr>
            <w:r>
              <w:lastRenderedPageBreak/>
              <w:t>6-52-21</w:t>
            </w:r>
          </w:p>
        </w:tc>
      </w:tr>
      <w:tr w:rsidR="000E33D6" w:rsidTr="000E33D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Прием докуме</w:t>
            </w:r>
            <w:r>
              <w:t>н</w:t>
            </w:r>
            <w:r>
              <w:t>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Понедельник, среда</w:t>
            </w:r>
          </w:p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8.00 - 17.15.</w:t>
            </w:r>
          </w:p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8.00 - 16.00.</w:t>
            </w:r>
          </w:p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Обед:</w:t>
            </w:r>
          </w:p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13.00 - 14.00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hanging="15"/>
            </w:pPr>
            <w: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1"/>
            </w:pPr>
            <w:r>
              <w:t>6-52-21</w:t>
            </w:r>
          </w:p>
        </w:tc>
      </w:tr>
      <w:tr w:rsidR="000E33D6" w:rsidTr="000E33D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Суббота, воскресенье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0"/>
            </w:pPr>
            <w:r>
              <w:t>выходной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hanging="15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6" w:rsidRDefault="000E33D6" w:rsidP="000E33D6">
            <w:pPr>
              <w:autoSpaceDE w:val="0"/>
              <w:autoSpaceDN w:val="0"/>
              <w:adjustRightInd w:val="0"/>
              <w:ind w:firstLine="1"/>
            </w:pPr>
          </w:p>
        </w:tc>
      </w:tr>
    </w:tbl>
    <w:p w:rsidR="000E33D6" w:rsidRDefault="000E33D6" w:rsidP="000E33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Информацию о правилах предоставления муниципальной услуги, а также о ходе ее предоставления можно получить непосредственно в уполномоченном органе посре</w:t>
      </w:r>
      <w:r w:rsidRPr="000E33D6">
        <w:rPr>
          <w:rFonts w:cs="Arial"/>
          <w:sz w:val="24"/>
          <w:szCs w:val="24"/>
        </w:rPr>
        <w:t>д</w:t>
      </w:r>
      <w:r w:rsidRPr="000E33D6">
        <w:rPr>
          <w:rFonts w:cs="Arial"/>
          <w:sz w:val="24"/>
          <w:szCs w:val="24"/>
        </w:rPr>
        <w:t>ством: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письменных обращений заявителей;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личных обращений (в том числе с использованием телефонной связи).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Официальный сайт администрации муниципального района «Город Людиново и Людиновский район»: </w:t>
      </w:r>
      <w:proofErr w:type="spellStart"/>
      <w:r w:rsidRPr="000E33D6">
        <w:rPr>
          <w:rFonts w:cs="Arial"/>
        </w:rPr>
        <w:t>адмлюдиново</w:t>
      </w:r>
      <w:proofErr w:type="gramStart"/>
      <w:r w:rsidRPr="000E33D6">
        <w:rPr>
          <w:rFonts w:cs="Arial"/>
        </w:rPr>
        <w:t>.р</w:t>
      </w:r>
      <w:proofErr w:type="gramEnd"/>
      <w:r w:rsidRPr="000E33D6">
        <w:rPr>
          <w:rFonts w:cs="Arial"/>
        </w:rPr>
        <w:t>ф</w:t>
      </w:r>
      <w:proofErr w:type="spellEnd"/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Адрес электронной почты отдела имущественных и земельных отношений:                                     </w:t>
      </w:r>
      <w:hyperlink r:id="rId15" w:history="1">
        <w:r w:rsidRPr="000E33D6">
          <w:rPr>
            <w:rStyle w:val="ae"/>
            <w:rFonts w:cs="Arial"/>
            <w:lang w:val="en-US"/>
          </w:rPr>
          <w:t>imuludreg</w:t>
        </w:r>
        <w:r w:rsidRPr="000E33D6">
          <w:rPr>
            <w:rStyle w:val="ae"/>
            <w:rFonts w:cs="Arial"/>
          </w:rPr>
          <w:t>@</w:t>
        </w:r>
        <w:r w:rsidRPr="000E33D6">
          <w:rPr>
            <w:rStyle w:val="ae"/>
            <w:rFonts w:cs="Arial"/>
            <w:lang w:val="en-US"/>
          </w:rPr>
          <w:t>adm</w:t>
        </w:r>
        <w:r w:rsidRPr="000E33D6">
          <w:rPr>
            <w:rStyle w:val="ae"/>
            <w:rFonts w:cs="Arial"/>
          </w:rPr>
          <w:t>.</w:t>
        </w:r>
        <w:r w:rsidRPr="000E33D6">
          <w:rPr>
            <w:rStyle w:val="ae"/>
            <w:rFonts w:cs="Arial"/>
            <w:lang w:val="en-US"/>
          </w:rPr>
          <w:t>kaluga</w:t>
        </w:r>
        <w:r w:rsidRPr="000E33D6">
          <w:rPr>
            <w:rStyle w:val="ae"/>
            <w:rFonts w:cs="Arial"/>
          </w:rPr>
          <w:t>.</w:t>
        </w:r>
        <w:proofErr w:type="spellStart"/>
        <w:r w:rsidRPr="000E33D6">
          <w:rPr>
            <w:rStyle w:val="ae"/>
            <w:rFonts w:cs="Arial"/>
            <w:lang w:val="en-US"/>
          </w:rPr>
          <w:t>ru</w:t>
        </w:r>
        <w:proofErr w:type="spellEnd"/>
      </w:hyperlink>
      <w:r w:rsidRPr="000E33D6">
        <w:rPr>
          <w:rFonts w:cs="Arial"/>
        </w:rPr>
        <w:t>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Специалист, осуществляющий консультирование (посредством телефона или ли</w:t>
      </w:r>
      <w:r w:rsidRPr="000E33D6">
        <w:rPr>
          <w:rFonts w:cs="Arial"/>
          <w:sz w:val="24"/>
          <w:szCs w:val="24"/>
        </w:rPr>
        <w:t>ч</w:t>
      </w:r>
      <w:r w:rsidRPr="000E33D6">
        <w:rPr>
          <w:rFonts w:cs="Arial"/>
          <w:sz w:val="24"/>
          <w:szCs w:val="24"/>
        </w:rPr>
        <w:t>но) по вопросам предоставления муниципальной услуги, должен корректно и вним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 xml:space="preserve">тельно относиться к заявителям. Консультирование должно проводиться без больших пауз, лишних слов и эмоций. При консультировании по телефону специалист должен назвать </w:t>
      </w:r>
      <w:proofErr w:type="gramStart"/>
      <w:r w:rsidRPr="000E33D6">
        <w:rPr>
          <w:rFonts w:cs="Arial"/>
          <w:sz w:val="24"/>
          <w:szCs w:val="24"/>
        </w:rPr>
        <w:t>свои</w:t>
      </w:r>
      <w:proofErr w:type="gramEnd"/>
      <w:r w:rsidRPr="000E33D6">
        <w:rPr>
          <w:rFonts w:cs="Arial"/>
          <w:sz w:val="24"/>
          <w:szCs w:val="24"/>
        </w:rPr>
        <w:t xml:space="preserve"> фамилию, имя, отчество, должность, а затем в вежливой форме четко и подробно проинформировать обратившегося по интересующим его вопросам. Если сп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циалист, к которому обратилось заинтересованное лицо, не может ответить на вопрос самостоятельно либо подготовка ответа требует продолжительного времени, то он м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жет предложить заинтересованному лицу обратиться письменно либо назначить другое удобное для заинтересованного лица время для получения информации. Продолж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тельность устного информирования каждого заинтересованного лица составляет не б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лее 10 минут.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Информирование заявителей в письменной форме о порядке предоставления м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ниципальной услуги осуществляется при письменном запросе заинтересованных лиц. При письменном запросе ответ направляется заинтересованному лицу в течение 30 к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лендарных дней со дня поступления запроса. При консультировании по письменным з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просам заинтересованному лицу дается исчерпывающий ответ на поставленные вопр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сы, указываются фамилия, имя, отчество и номер телефона исполнителя.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Заявление о предоставлении муниципальной услуги представляется в администр</w:t>
      </w:r>
      <w:r w:rsidRPr="000E33D6">
        <w:rPr>
          <w:rFonts w:cs="Arial"/>
        </w:rPr>
        <w:t>а</w:t>
      </w:r>
      <w:r w:rsidRPr="000E33D6">
        <w:rPr>
          <w:rFonts w:cs="Arial"/>
        </w:rPr>
        <w:t>цию муниципального района «Город Людиново и Людиновский район» посредством ли</w:t>
      </w:r>
      <w:r w:rsidRPr="000E33D6">
        <w:rPr>
          <w:rFonts w:cs="Arial"/>
        </w:rPr>
        <w:t>ч</w:t>
      </w:r>
      <w:r w:rsidRPr="000E33D6">
        <w:rPr>
          <w:rFonts w:cs="Arial"/>
        </w:rPr>
        <w:t>ного обращения заявителя или с использованием федеральной государственной и</w:t>
      </w:r>
      <w:r w:rsidRPr="000E33D6">
        <w:rPr>
          <w:rFonts w:cs="Arial"/>
        </w:rPr>
        <w:t>н</w:t>
      </w:r>
      <w:r w:rsidRPr="000E33D6">
        <w:rPr>
          <w:rFonts w:cs="Arial"/>
        </w:rPr>
        <w:t>формационной системы "Единый портал государственных и муниципальных услуг" (www.gosuslugi.ru).</w:t>
      </w:r>
    </w:p>
    <w:p w:rsidR="000E33D6" w:rsidRPr="00DA6204" w:rsidRDefault="000E33D6" w:rsidP="000E33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D6" w:rsidRDefault="000E33D6" w:rsidP="000E33D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33D6" w:rsidRPr="000E33D6" w:rsidRDefault="000E33D6" w:rsidP="000E33D6">
      <w:pPr>
        <w:pStyle w:val="ConsPlusNormal"/>
        <w:numPr>
          <w:ilvl w:val="0"/>
          <w:numId w:val="18"/>
        </w:num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Стандарт предоставления муниципальной услуги</w:t>
      </w:r>
    </w:p>
    <w:p w:rsidR="000E33D6" w:rsidRPr="000E33D6" w:rsidRDefault="000E33D6" w:rsidP="000E33D6">
      <w:pPr>
        <w:pStyle w:val="ConsPlusNormal"/>
        <w:jc w:val="both"/>
        <w:outlineLvl w:val="1"/>
        <w:rPr>
          <w:rFonts w:cs="Arial"/>
          <w:b/>
          <w:sz w:val="24"/>
          <w:szCs w:val="24"/>
        </w:rPr>
      </w:pP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2.1. Предоставление муниципальной услуги «Предоставление земельных участков в аренду</w:t>
      </w:r>
      <w:r w:rsidR="000C7FBD">
        <w:rPr>
          <w:rFonts w:cs="Arial"/>
        </w:rPr>
        <w:t xml:space="preserve">, </w:t>
      </w:r>
      <w:r w:rsidRPr="000E33D6">
        <w:rPr>
          <w:rFonts w:cs="Arial"/>
        </w:rPr>
        <w:t>не связанных со строительством» осуществляется отделом имущественных и земельных отношений администрации муниципального района «Город Людиново и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диновский район».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В предоставлении муниципальной услуги принимают участие следующие структу</w:t>
      </w:r>
      <w:r w:rsidRPr="000E33D6">
        <w:rPr>
          <w:rFonts w:cs="Arial"/>
        </w:rPr>
        <w:t>р</w:t>
      </w:r>
      <w:r w:rsidRPr="000E33D6">
        <w:rPr>
          <w:rFonts w:cs="Arial"/>
        </w:rPr>
        <w:t>ные подразделения администрации муниципального района «Город Людиново и Люд</w:t>
      </w:r>
      <w:r w:rsidRPr="000E33D6">
        <w:rPr>
          <w:rFonts w:cs="Arial"/>
        </w:rPr>
        <w:t>и</w:t>
      </w:r>
      <w:r w:rsidRPr="000E33D6">
        <w:rPr>
          <w:rFonts w:cs="Arial"/>
        </w:rPr>
        <w:t>новский район»: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1) отдел архитектуры и градостроительства;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2) отдел сельского хозяйства.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2.2. Наименование </w:t>
      </w:r>
      <w:proofErr w:type="spellStart"/>
      <w:r w:rsidRPr="000E33D6">
        <w:rPr>
          <w:rFonts w:cs="Arial"/>
          <w:sz w:val="24"/>
          <w:szCs w:val="24"/>
        </w:rPr>
        <w:t>подуслуг</w:t>
      </w:r>
      <w:proofErr w:type="spellEnd"/>
      <w:r w:rsidRPr="000E33D6">
        <w:rPr>
          <w:rFonts w:cs="Arial"/>
          <w:sz w:val="24"/>
          <w:szCs w:val="24"/>
        </w:rPr>
        <w:t>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lastRenderedPageBreak/>
        <w:t>- «Предварительное согласование предоставления земельного участка»;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«Предоставление земельного участка без проведения торгов».</w:t>
      </w:r>
    </w:p>
    <w:p w:rsidR="000E33D6" w:rsidRPr="000E33D6" w:rsidRDefault="000E33D6" w:rsidP="000E33D6">
      <w:pPr>
        <w:pStyle w:val="ConsPlusNormal"/>
        <w:spacing w:before="220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2.2.1. Результатом предоставления муниципальной </w:t>
      </w:r>
      <w:proofErr w:type="spellStart"/>
      <w:r w:rsidRPr="000E33D6">
        <w:rPr>
          <w:rFonts w:cs="Arial"/>
          <w:sz w:val="24"/>
          <w:szCs w:val="24"/>
        </w:rPr>
        <w:t>подуслуги</w:t>
      </w:r>
      <w:proofErr w:type="spellEnd"/>
      <w:r w:rsidRPr="000E33D6">
        <w:rPr>
          <w:rFonts w:cs="Arial"/>
          <w:sz w:val="24"/>
          <w:szCs w:val="24"/>
        </w:rPr>
        <w:t xml:space="preserve"> «Предварительное согласование предоставления земельного участка» является выдача заявителю пост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новления о предварительном согласовании предоставления земельного участка или при наличии оснований, постановление об отказе в предварительном согласовании пред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ставления земельного участка.</w:t>
      </w:r>
    </w:p>
    <w:p w:rsidR="000E33D6" w:rsidRPr="000E33D6" w:rsidRDefault="000E33D6" w:rsidP="000E33D6">
      <w:pPr>
        <w:pStyle w:val="ConsPlusNormal"/>
        <w:spacing w:before="220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2.2.2. Результатом предоставления муниципальной </w:t>
      </w:r>
      <w:proofErr w:type="spellStart"/>
      <w:r w:rsidRPr="000E33D6">
        <w:rPr>
          <w:rFonts w:cs="Arial"/>
          <w:sz w:val="24"/>
          <w:szCs w:val="24"/>
        </w:rPr>
        <w:t>подуслуги</w:t>
      </w:r>
      <w:proofErr w:type="spellEnd"/>
      <w:r w:rsidRPr="000E33D6">
        <w:rPr>
          <w:rFonts w:cs="Arial"/>
          <w:sz w:val="24"/>
          <w:szCs w:val="24"/>
        </w:rPr>
        <w:t xml:space="preserve"> «Предоставление земельного участка без проведения торгов» являются выдача заявителю проектов дог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вора аренды земельного участка, договора безвозмездного пользования, постановление о предоставлении земельного участка в постоянное (бессрочное) пользование либо п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становление об отказе в предоставлении земельного участка.</w:t>
      </w:r>
    </w:p>
    <w:p w:rsidR="000E33D6" w:rsidRPr="000E33D6" w:rsidRDefault="000E33D6" w:rsidP="000E33D6">
      <w:pPr>
        <w:autoSpaceDE w:val="0"/>
        <w:autoSpaceDN w:val="0"/>
        <w:adjustRightInd w:val="0"/>
        <w:spacing w:before="220"/>
        <w:ind w:firstLine="540"/>
        <w:rPr>
          <w:rFonts w:cs="Arial"/>
        </w:rPr>
      </w:pPr>
      <w:r w:rsidRPr="000E33D6">
        <w:rPr>
          <w:rFonts w:cs="Arial"/>
        </w:rPr>
        <w:t>Вид права определяется на основании информации, указанной в заявлении о пре</w:t>
      </w:r>
      <w:r w:rsidRPr="000E33D6">
        <w:rPr>
          <w:rFonts w:cs="Arial"/>
        </w:rPr>
        <w:t>д</w:t>
      </w:r>
      <w:r w:rsidRPr="000E33D6">
        <w:rPr>
          <w:rFonts w:cs="Arial"/>
        </w:rPr>
        <w:t>варительном согласовании предоставления земельного участка.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2.3. Срок предоставления муниципальной услуги: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2.3.1. Срок предоставления </w:t>
      </w:r>
      <w:proofErr w:type="spellStart"/>
      <w:r w:rsidRPr="000E33D6">
        <w:rPr>
          <w:rFonts w:cs="Arial"/>
          <w:sz w:val="24"/>
          <w:szCs w:val="24"/>
        </w:rPr>
        <w:t>подуслуги</w:t>
      </w:r>
      <w:proofErr w:type="spellEnd"/>
      <w:r w:rsidRPr="000E33D6">
        <w:rPr>
          <w:rFonts w:cs="Arial"/>
          <w:sz w:val="24"/>
          <w:szCs w:val="24"/>
        </w:rPr>
        <w:t xml:space="preserve"> "Предварительное согласование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ления земельного участка" составляет 30 календарных дней.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2.3.2. Срок предоставления </w:t>
      </w:r>
      <w:proofErr w:type="spellStart"/>
      <w:r w:rsidRPr="000E33D6">
        <w:rPr>
          <w:rFonts w:cs="Arial"/>
          <w:sz w:val="24"/>
          <w:szCs w:val="24"/>
        </w:rPr>
        <w:t>подуслуги</w:t>
      </w:r>
      <w:proofErr w:type="spellEnd"/>
      <w:r w:rsidRPr="000E33D6">
        <w:rPr>
          <w:rFonts w:cs="Arial"/>
          <w:sz w:val="24"/>
          <w:szCs w:val="24"/>
        </w:rPr>
        <w:t xml:space="preserve"> "Предоставление земельного участка без проведения торгов" составляет 30 календарных дней.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Последовательность и сроки предоставления услуги определяются следующими факторами: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полнотой и правильностью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наличием либо отсутствием на момент инициации услуги сформированных и пр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шедших государственный кадастровый учет земельных участков, для которых опред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лено их разрешенное использование;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качеством и сроками подготовки и корректировки документации землеустроител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ными организациями в процессе ее согласования.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2.4. Предоставление муниципальной услуги осуществляется в соответствии со сл</w:t>
      </w:r>
      <w:r w:rsidRPr="000E33D6">
        <w:rPr>
          <w:rFonts w:cs="Arial"/>
        </w:rPr>
        <w:t>е</w:t>
      </w:r>
      <w:r w:rsidRPr="000E33D6">
        <w:rPr>
          <w:rFonts w:cs="Arial"/>
        </w:rPr>
        <w:t>дующими нормативными правовыми актами: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</w:t>
      </w:r>
      <w:hyperlink r:id="rId16" w:history="1">
        <w:r w:rsidRPr="000E33D6">
          <w:rPr>
            <w:rFonts w:cs="Arial"/>
            <w:color w:val="0000FF"/>
          </w:rPr>
          <w:t>Конституцией</w:t>
        </w:r>
      </w:hyperlink>
      <w:r w:rsidRPr="000E33D6">
        <w:rPr>
          <w:rFonts w:cs="Arial"/>
        </w:rPr>
        <w:t xml:space="preserve"> Российской Федерации;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Гражданским </w:t>
      </w:r>
      <w:hyperlink r:id="rId17" w:history="1">
        <w:r w:rsidRPr="000E33D6">
          <w:rPr>
            <w:rFonts w:cs="Arial"/>
            <w:color w:val="0000FF"/>
          </w:rPr>
          <w:t>кодексом</w:t>
        </w:r>
      </w:hyperlink>
      <w:r w:rsidRPr="000E33D6">
        <w:rPr>
          <w:rFonts w:cs="Arial"/>
        </w:rPr>
        <w:t xml:space="preserve"> Российской Федерации;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Водным </w:t>
      </w:r>
      <w:hyperlink r:id="rId18" w:history="1">
        <w:r w:rsidRPr="000E33D6">
          <w:rPr>
            <w:rFonts w:cs="Arial"/>
            <w:color w:val="0000FF"/>
          </w:rPr>
          <w:t>кодексом</w:t>
        </w:r>
      </w:hyperlink>
      <w:r w:rsidRPr="000E33D6">
        <w:rPr>
          <w:rFonts w:cs="Arial"/>
        </w:rPr>
        <w:t xml:space="preserve"> Российской Федерации;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Лесным </w:t>
      </w:r>
      <w:hyperlink r:id="rId19" w:history="1">
        <w:r w:rsidRPr="000E33D6">
          <w:rPr>
            <w:rFonts w:cs="Arial"/>
            <w:color w:val="0000FF"/>
          </w:rPr>
          <w:t>кодексом</w:t>
        </w:r>
      </w:hyperlink>
      <w:r w:rsidRPr="000E33D6">
        <w:rPr>
          <w:rFonts w:cs="Arial"/>
        </w:rPr>
        <w:t xml:space="preserve"> Российской Федерации;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Земельным </w:t>
      </w:r>
      <w:hyperlink r:id="rId20" w:history="1">
        <w:r w:rsidRPr="000E33D6">
          <w:rPr>
            <w:rFonts w:cs="Arial"/>
            <w:color w:val="0000FF"/>
          </w:rPr>
          <w:t>кодексом</w:t>
        </w:r>
      </w:hyperlink>
      <w:r w:rsidRPr="000E33D6">
        <w:rPr>
          <w:rFonts w:cs="Arial"/>
        </w:rPr>
        <w:t xml:space="preserve"> Российской Федерации;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Федеральным </w:t>
      </w:r>
      <w:hyperlink r:id="rId21" w:history="1">
        <w:r w:rsidRPr="000E33D6">
          <w:rPr>
            <w:rFonts w:cs="Arial"/>
            <w:color w:val="0000FF"/>
          </w:rPr>
          <w:t>законом</w:t>
        </w:r>
      </w:hyperlink>
      <w:r w:rsidRPr="000E33D6">
        <w:rPr>
          <w:rFonts w:cs="Arial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Федеральным </w:t>
      </w:r>
      <w:hyperlink r:id="rId22" w:history="1">
        <w:r w:rsidRPr="000E33D6">
          <w:rPr>
            <w:rFonts w:cs="Arial"/>
            <w:color w:val="0000FF"/>
          </w:rPr>
          <w:t>законом</w:t>
        </w:r>
      </w:hyperlink>
      <w:r w:rsidRPr="000E33D6">
        <w:rPr>
          <w:rFonts w:cs="Arial"/>
        </w:rPr>
        <w:t xml:space="preserve"> от 24.07.2007 № 221-ФЗ "О государственном кадастре н</w:t>
      </w:r>
      <w:r w:rsidRPr="000E33D6">
        <w:rPr>
          <w:rFonts w:cs="Arial"/>
        </w:rPr>
        <w:t>е</w:t>
      </w:r>
      <w:r w:rsidRPr="000E33D6">
        <w:rPr>
          <w:rFonts w:cs="Arial"/>
        </w:rPr>
        <w:t>движимости";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Федеральным </w:t>
      </w:r>
      <w:hyperlink r:id="rId23" w:history="1">
        <w:r w:rsidRPr="000E33D6">
          <w:rPr>
            <w:rFonts w:cs="Arial"/>
            <w:color w:val="0000FF"/>
          </w:rPr>
          <w:t>законом</w:t>
        </w:r>
      </w:hyperlink>
      <w:r w:rsidRPr="000E33D6">
        <w:rPr>
          <w:rFonts w:cs="Arial"/>
        </w:rPr>
        <w:t xml:space="preserve"> от 27.07.2010 № 210-ФЗ "Об организации предоставления государственных и муниципальных услуг";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Федеральным </w:t>
      </w:r>
      <w:hyperlink r:id="rId24" w:history="1">
        <w:r w:rsidRPr="000E33D6">
          <w:rPr>
            <w:rFonts w:cs="Arial"/>
            <w:color w:val="0000FF"/>
          </w:rPr>
          <w:t>законом</w:t>
        </w:r>
      </w:hyperlink>
      <w:r w:rsidRPr="000E33D6">
        <w:rPr>
          <w:rFonts w:cs="Arial"/>
        </w:rPr>
        <w:t xml:space="preserve"> от 24.07.2002 № 101-ФЗ "Об обороте земель сельскохозя</w:t>
      </w:r>
      <w:r w:rsidRPr="000E33D6">
        <w:rPr>
          <w:rFonts w:cs="Arial"/>
        </w:rPr>
        <w:t>й</w:t>
      </w:r>
      <w:r w:rsidRPr="000E33D6">
        <w:rPr>
          <w:rFonts w:cs="Arial"/>
        </w:rPr>
        <w:t>ственного назначения";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</w:t>
      </w:r>
      <w:hyperlink r:id="rId25" w:history="1">
        <w:r w:rsidRPr="000E33D6">
          <w:rPr>
            <w:rFonts w:cs="Arial"/>
            <w:color w:val="0000FF"/>
          </w:rPr>
          <w:t>приказом</w:t>
        </w:r>
      </w:hyperlink>
      <w:r w:rsidRPr="000E33D6">
        <w:rPr>
          <w:rFonts w:cs="Arial"/>
        </w:rPr>
        <w:t xml:space="preserve"> Министерства экономического развития Российской Федерации от 27.11.2014  № 762 «Об утверждении требований к подготовке схемы расположения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мельного участка или земельных участков на кадастровом плане территории при подг</w:t>
      </w:r>
      <w:r w:rsidRPr="000E33D6">
        <w:rPr>
          <w:rFonts w:cs="Arial"/>
        </w:rPr>
        <w:t>о</w:t>
      </w:r>
      <w:r w:rsidRPr="000E33D6">
        <w:rPr>
          <w:rFonts w:cs="Arial"/>
        </w:rPr>
        <w:t>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</w:t>
      </w:r>
      <w:r w:rsidRPr="000E33D6">
        <w:rPr>
          <w:rFonts w:cs="Arial"/>
        </w:rPr>
        <w:t>е</w:t>
      </w:r>
      <w:r w:rsidRPr="000E33D6">
        <w:rPr>
          <w:rFonts w:cs="Arial"/>
        </w:rPr>
        <w:t xml:space="preserve">мельного участка или земельных участков на кадастровом плане территории, </w:t>
      </w:r>
      <w:proofErr w:type="gramStart"/>
      <w:r w:rsidRPr="000E33D6">
        <w:rPr>
          <w:rFonts w:cs="Arial"/>
        </w:rPr>
        <w:t>подгото</w:t>
      </w:r>
      <w:r w:rsidRPr="000E33D6">
        <w:rPr>
          <w:rFonts w:cs="Arial"/>
        </w:rPr>
        <w:t>в</w:t>
      </w:r>
      <w:r w:rsidRPr="000E33D6">
        <w:rPr>
          <w:rFonts w:cs="Arial"/>
        </w:rPr>
        <w:t>ка</w:t>
      </w:r>
      <w:proofErr w:type="gramEnd"/>
      <w:r w:rsidRPr="000E33D6">
        <w:rPr>
          <w:rFonts w:cs="Arial"/>
        </w:rPr>
        <w:t xml:space="preserve"> которой осуществляется в форме документа на бумажном </w:t>
      </w:r>
      <w:proofErr w:type="gramStart"/>
      <w:r w:rsidRPr="000E33D6">
        <w:rPr>
          <w:rFonts w:cs="Arial"/>
        </w:rPr>
        <w:t>носителе</w:t>
      </w:r>
      <w:proofErr w:type="gramEnd"/>
      <w:r w:rsidRPr="000E33D6">
        <w:rPr>
          <w:rFonts w:cs="Arial"/>
        </w:rPr>
        <w:t>»;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- </w:t>
      </w:r>
      <w:hyperlink r:id="rId26" w:tooltip="Устав муниципального образования &quot;Город Калуга&quot; (ред. от 24.12.2014) (принят Постановлением Городской Думы МО &quot;Г. Калуга&quot; от 23.12.1997 N 215) (Зарегистрировано в администрации Губернатора Калужской обл. 16.10.2000 N 19) (с изм. и доп., вступающими в силу с 01" w:history="1">
        <w:r w:rsidRPr="000E33D6">
          <w:rPr>
            <w:rFonts w:cs="Arial"/>
            <w:color w:val="0000FF"/>
            <w:sz w:val="24"/>
            <w:szCs w:val="24"/>
          </w:rPr>
          <w:t>Уставом</w:t>
        </w:r>
      </w:hyperlink>
      <w:r w:rsidRPr="000E33D6">
        <w:rPr>
          <w:rFonts w:cs="Arial"/>
          <w:sz w:val="24"/>
          <w:szCs w:val="24"/>
        </w:rPr>
        <w:t xml:space="preserve"> муниципального района «Город Людиново и Людиновский район»;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Правила землепользования и застройки муниципального образования «Город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диново».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bookmarkStart w:id="0" w:name="Par39"/>
      <w:bookmarkEnd w:id="0"/>
      <w:r w:rsidRPr="000E33D6">
        <w:rPr>
          <w:rFonts w:cs="Arial"/>
        </w:rPr>
        <w:t>2.5. Перечень документов, необходимых для предоставления муниципальной усл</w:t>
      </w:r>
      <w:r w:rsidRPr="000E33D6">
        <w:rPr>
          <w:rFonts w:cs="Arial"/>
        </w:rPr>
        <w:t>у</w:t>
      </w:r>
      <w:r w:rsidRPr="000E33D6">
        <w:rPr>
          <w:rFonts w:cs="Arial"/>
        </w:rPr>
        <w:t>ги.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lastRenderedPageBreak/>
        <w:t>2.5.1. Документы, которые заявит</w:t>
      </w:r>
      <w:r w:rsidR="00EB2423">
        <w:rPr>
          <w:rFonts w:cs="Arial"/>
        </w:rPr>
        <w:t>ель представляет самостоятельно: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заявление от физического лица, юридического лица о предоставлении земельного участка (Приложение №1 и №2 к Регламенту);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копия документа, удостоверяющего личность заявителя;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копия документа, удостоверяющего права (полномочия) представителя индивид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ального предпринимателя или юридического лица, если с заявлением обращается представитель заявителя (заявителей).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К заявлению о предварительном согласовании предоставления земельного участка также прилагается: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- схема расположения земельного участка в случае, если испрашиваемый земел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ный участок предстоит образовать и отсутствует проект межевания территории, в гран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цах которой предстоит образовать такой земельный участок (подготовленная в соотве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ствии с</w:t>
      </w:r>
      <w:r w:rsidRPr="000E33D6">
        <w:rPr>
          <w:rFonts w:cs="Arial"/>
        </w:rPr>
        <w:t xml:space="preserve"> </w:t>
      </w:r>
      <w:r w:rsidRPr="000E33D6">
        <w:rPr>
          <w:rFonts w:cs="Arial"/>
          <w:sz w:val="24"/>
          <w:szCs w:val="24"/>
        </w:rPr>
        <w:t>Приказом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</w:t>
      </w:r>
      <w:proofErr w:type="gramEnd"/>
      <w:r w:rsidRPr="000E33D6">
        <w:rPr>
          <w:rFonts w:cs="Arial"/>
          <w:sz w:val="24"/>
          <w:szCs w:val="24"/>
        </w:rPr>
        <w:t xml:space="preserve"> на кадастровом плане территории при подготовке сх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 xml:space="preserve">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</w:t>
      </w:r>
      <w:proofErr w:type="gramStart"/>
      <w:r w:rsidRPr="000E33D6">
        <w:rPr>
          <w:rFonts w:cs="Arial"/>
          <w:sz w:val="24"/>
          <w:szCs w:val="24"/>
        </w:rPr>
        <w:t>подготовка</w:t>
      </w:r>
      <w:proofErr w:type="gramEnd"/>
      <w:r w:rsidRPr="000E33D6">
        <w:rPr>
          <w:rFonts w:cs="Arial"/>
          <w:sz w:val="24"/>
          <w:szCs w:val="24"/>
        </w:rPr>
        <w:t xml:space="preserve"> которой осуществляется в форме документа на бумажном носителе».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2.5.2. Документы, получаемые уполномоченным специалистом администрации м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ниципального района «Город Людиново и Людиновский район» с использованием с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стемы межведомственного информационного взаимодействия.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рамках межведомственного взаимодействия с использованием системы межв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домственного информационного взаимодействия специалист администрации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пального района «Город Людиново и Людиновский район», ответственный за пред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ставление муниципальной услуги, осуществляет подготовку и направление следующих запросов: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а) в Управлении Федеральной налоговой службы России: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сведения о государственной регистрации юридического лица - выписка из ЕГРЮЛ (в случае обращения юридических лиц);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б) в Управлении Федеральной службы государственной регистрации, кадастра и картографии по Калужской области;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кадастровый паспорт испрашиваемого земельного участка либо кадастровая в</w:t>
      </w:r>
      <w:r w:rsidRPr="000E33D6">
        <w:rPr>
          <w:rFonts w:cs="Arial"/>
          <w:sz w:val="24"/>
          <w:szCs w:val="24"/>
        </w:rPr>
        <w:t>ы</w:t>
      </w:r>
      <w:r w:rsidRPr="000E33D6">
        <w:rPr>
          <w:rFonts w:cs="Arial"/>
          <w:sz w:val="24"/>
          <w:szCs w:val="24"/>
        </w:rPr>
        <w:t>писка об испрашиваемом земельном участке.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Документы, предусмотренные подпунктом 2.5.2 пункта 2.5 настоящего Регламента, могут быть представлены заявителем по собственной инициативе.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2.6. Оснований для отказа в приеме документов, необходимых для предоставления муниципальной услуги, нет.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2.7. Основания для приостановления предоставления муниципальной услуги.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proofErr w:type="gramStart"/>
      <w:r w:rsidRPr="000E33D6">
        <w:rPr>
          <w:rFonts w:cs="Arial"/>
        </w:rPr>
        <w:t>В случае если на дату поступления в отдел имущественных и земельных отнош</w:t>
      </w:r>
      <w:r w:rsidRPr="000E33D6">
        <w:rPr>
          <w:rFonts w:cs="Arial"/>
        </w:rPr>
        <w:t>е</w:t>
      </w:r>
      <w:r w:rsidRPr="000E33D6">
        <w:rPr>
          <w:rFonts w:cs="Arial"/>
        </w:rPr>
        <w:t>ний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</w:t>
      </w:r>
      <w:r w:rsidRPr="000E33D6">
        <w:rPr>
          <w:rFonts w:cs="Arial"/>
        </w:rPr>
        <w:t>о</w:t>
      </w:r>
      <w:r w:rsidRPr="000E33D6">
        <w:rPr>
          <w:rFonts w:cs="Arial"/>
        </w:rPr>
        <w:t>жения земельного участка, на рассмотрении в отделе имущественных и земельных о</w:t>
      </w:r>
      <w:r w:rsidRPr="000E33D6">
        <w:rPr>
          <w:rFonts w:cs="Arial"/>
        </w:rPr>
        <w:t>т</w:t>
      </w:r>
      <w:r w:rsidRPr="000E33D6">
        <w:rPr>
          <w:rFonts w:cs="Arial"/>
        </w:rPr>
        <w:t>ношений находится представленная ранее другим лицом схема расположения земел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участка и местоположение земельных участков, образование которых предусмо</w:t>
      </w:r>
      <w:r w:rsidRPr="000E33D6">
        <w:rPr>
          <w:rFonts w:cs="Arial"/>
        </w:rPr>
        <w:t>т</w:t>
      </w:r>
      <w:r w:rsidRPr="000E33D6">
        <w:rPr>
          <w:rFonts w:cs="Arial"/>
        </w:rPr>
        <w:t>рено этими схемами, частично или полностью совпадает</w:t>
      </w:r>
      <w:proofErr w:type="gramEnd"/>
      <w:r w:rsidRPr="000E33D6">
        <w:rPr>
          <w:rFonts w:cs="Arial"/>
        </w:rPr>
        <w:t>, отдел имущественных и з</w:t>
      </w:r>
      <w:r w:rsidRPr="000E33D6">
        <w:rPr>
          <w:rFonts w:cs="Arial"/>
        </w:rPr>
        <w:t>е</w:t>
      </w:r>
      <w:r w:rsidRPr="000E33D6">
        <w:rPr>
          <w:rFonts w:cs="Arial"/>
        </w:rPr>
        <w:t xml:space="preserve">мельных отношений </w:t>
      </w:r>
      <w:proofErr w:type="gramStart"/>
      <w:r w:rsidRPr="000E33D6">
        <w:rPr>
          <w:rFonts w:cs="Arial"/>
        </w:rPr>
        <w:t>принимает решение о приостановлении срока рассмотрения пода</w:t>
      </w:r>
      <w:r w:rsidRPr="000E33D6">
        <w:rPr>
          <w:rFonts w:cs="Arial"/>
        </w:rPr>
        <w:t>н</w:t>
      </w:r>
      <w:r w:rsidRPr="000E33D6">
        <w:rPr>
          <w:rFonts w:cs="Arial"/>
        </w:rPr>
        <w:t>ного позднее заявления о предварительном согласовании предоставления земельного участка и направляет</w:t>
      </w:r>
      <w:proofErr w:type="gramEnd"/>
      <w:r w:rsidRPr="000E33D6">
        <w:rPr>
          <w:rFonts w:cs="Arial"/>
        </w:rPr>
        <w:t xml:space="preserve"> принятое решение заявителю.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lastRenderedPageBreak/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2.8. Исчерпывающим перечнем оснований для отказа в приеме документов, нео</w:t>
      </w:r>
      <w:r w:rsidRPr="000E33D6">
        <w:rPr>
          <w:rFonts w:cs="Arial"/>
          <w:sz w:val="24"/>
          <w:szCs w:val="24"/>
        </w:rPr>
        <w:t>б</w:t>
      </w:r>
      <w:r w:rsidRPr="000E33D6">
        <w:rPr>
          <w:rFonts w:cs="Arial"/>
          <w:sz w:val="24"/>
          <w:szCs w:val="24"/>
        </w:rPr>
        <w:t>ходимых для предоставления муниципальной услуги, являются: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обращение ненадлежащего лица, а именно: несоответствие фамилии, имени, о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чества заявителя с данными, указанными в представленных документах, при отсутствии копии документа, удостоверяющего права (полномочия) представителя физического л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ца, если с заявлением обращается представитель заявителя (заявителей);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2) в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ления;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текст заявления не поддается прочтению;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4) в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bookmarkStart w:id="1" w:name="P152"/>
      <w:bookmarkEnd w:id="1"/>
      <w:r w:rsidRPr="000E33D6">
        <w:rPr>
          <w:rFonts w:cs="Arial"/>
          <w:sz w:val="24"/>
          <w:szCs w:val="24"/>
        </w:rPr>
        <w:t>2.9. Исчерпывающий перечень оснований для отказа в предоставлении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пальной услуги: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Уполномоченный орган принимает решение об отказе в предварительном соглас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вании предоставления земельного участка при наличии хотя бы одного из следующих оснований: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схема расположения земельного участка, приложенная к заявлению о предвар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 xml:space="preserve">тельном согласовании предоставления земельного участка, не может быть утверждена по основаниям, указанным в </w:t>
      </w:r>
      <w:hyperlink r:id="rId27" w:history="1">
        <w:r w:rsidRPr="000E33D6">
          <w:rPr>
            <w:rFonts w:cs="Arial"/>
            <w:color w:val="0000FF"/>
            <w:sz w:val="24"/>
            <w:szCs w:val="24"/>
          </w:rPr>
          <w:t>пункте 16 статьи 11.10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дерации;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8" w:history="1">
        <w:r w:rsidRPr="000E33D6">
          <w:rPr>
            <w:rFonts w:cs="Arial"/>
            <w:color w:val="0000FF"/>
            <w:sz w:val="24"/>
            <w:szCs w:val="24"/>
          </w:rPr>
          <w:t>подпунктах 1</w:t>
        </w:r>
      </w:hyperlink>
      <w:r w:rsidRPr="000E33D6">
        <w:rPr>
          <w:rFonts w:cs="Arial"/>
          <w:sz w:val="24"/>
          <w:szCs w:val="24"/>
        </w:rPr>
        <w:t xml:space="preserve"> - </w:t>
      </w:r>
      <w:hyperlink r:id="rId29" w:history="1">
        <w:r w:rsidRPr="000E33D6">
          <w:rPr>
            <w:rFonts w:cs="Arial"/>
            <w:color w:val="0000FF"/>
            <w:sz w:val="24"/>
            <w:szCs w:val="24"/>
          </w:rPr>
          <w:t>13</w:t>
        </w:r>
      </w:hyperlink>
      <w:r w:rsidRPr="000E33D6">
        <w:rPr>
          <w:rFonts w:cs="Arial"/>
          <w:sz w:val="24"/>
          <w:szCs w:val="24"/>
        </w:rPr>
        <w:t xml:space="preserve">, </w:t>
      </w:r>
      <w:hyperlink r:id="rId30" w:history="1">
        <w:r w:rsidRPr="000E33D6">
          <w:rPr>
            <w:rFonts w:cs="Arial"/>
            <w:color w:val="0000FF"/>
            <w:sz w:val="24"/>
            <w:szCs w:val="24"/>
          </w:rPr>
          <w:t>15</w:t>
        </w:r>
      </w:hyperlink>
      <w:r w:rsidRPr="000E33D6">
        <w:rPr>
          <w:rFonts w:cs="Arial"/>
          <w:sz w:val="24"/>
          <w:szCs w:val="24"/>
        </w:rPr>
        <w:t xml:space="preserve"> - </w:t>
      </w:r>
      <w:hyperlink r:id="rId31" w:history="1">
        <w:r w:rsidRPr="000E33D6">
          <w:rPr>
            <w:rFonts w:cs="Arial"/>
            <w:color w:val="0000FF"/>
            <w:sz w:val="24"/>
            <w:szCs w:val="24"/>
          </w:rPr>
          <w:t>19</w:t>
        </w:r>
      </w:hyperlink>
      <w:r w:rsidRPr="000E33D6">
        <w:rPr>
          <w:rFonts w:cs="Arial"/>
          <w:sz w:val="24"/>
          <w:szCs w:val="24"/>
        </w:rPr>
        <w:t xml:space="preserve">, </w:t>
      </w:r>
      <w:hyperlink r:id="rId32" w:history="1">
        <w:r w:rsidRPr="000E33D6">
          <w:rPr>
            <w:rFonts w:cs="Arial"/>
            <w:color w:val="0000FF"/>
            <w:sz w:val="24"/>
            <w:szCs w:val="24"/>
          </w:rPr>
          <w:t>22</w:t>
        </w:r>
      </w:hyperlink>
      <w:r w:rsidRPr="000E33D6">
        <w:rPr>
          <w:rFonts w:cs="Arial"/>
          <w:sz w:val="24"/>
          <w:szCs w:val="24"/>
        </w:rPr>
        <w:t xml:space="preserve"> и </w:t>
      </w:r>
      <w:hyperlink r:id="rId33" w:history="1">
        <w:r w:rsidRPr="000E33D6">
          <w:rPr>
            <w:rFonts w:cs="Arial"/>
            <w:color w:val="0000FF"/>
            <w:sz w:val="24"/>
            <w:szCs w:val="24"/>
          </w:rPr>
          <w:t>23 статьи 39.16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земельный участок, границы которого подлежат уточнению в соответствии с Ф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 xml:space="preserve">деральным </w:t>
      </w:r>
      <w:hyperlink r:id="rId34" w:history="1">
        <w:r w:rsidRPr="000E33D6">
          <w:rPr>
            <w:rFonts w:cs="Arial"/>
            <w:color w:val="0000FF"/>
            <w:sz w:val="24"/>
            <w:szCs w:val="24"/>
          </w:rPr>
          <w:t>законом</w:t>
        </w:r>
      </w:hyperlink>
      <w:r w:rsidRPr="000E33D6">
        <w:rPr>
          <w:rFonts w:cs="Arial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5" w:history="1">
        <w:r w:rsidRPr="000E33D6">
          <w:rPr>
            <w:rFonts w:cs="Arial"/>
            <w:color w:val="0000FF"/>
            <w:sz w:val="24"/>
            <w:szCs w:val="24"/>
          </w:rPr>
          <w:t>подпунктах 1</w:t>
        </w:r>
      </w:hyperlink>
      <w:r w:rsidRPr="000E33D6">
        <w:rPr>
          <w:rFonts w:cs="Arial"/>
          <w:sz w:val="24"/>
          <w:szCs w:val="24"/>
        </w:rPr>
        <w:t xml:space="preserve"> - </w:t>
      </w:r>
      <w:hyperlink r:id="rId36" w:history="1">
        <w:r w:rsidRPr="000E33D6">
          <w:rPr>
            <w:rFonts w:cs="Arial"/>
            <w:color w:val="0000FF"/>
            <w:sz w:val="24"/>
            <w:szCs w:val="24"/>
          </w:rPr>
          <w:t>23 статьи 39.16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Уполномоченный орган принимает решение об отказе в предоставлении земельн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го участка, находящегося в государственной или муниципальной собственности, без проведения торгов при наличии хотя бы одного из следующих оснований: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ного участка без проведения торгов;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 xml:space="preserve">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37" w:history="1">
        <w:r w:rsidRPr="000E33D6">
          <w:rPr>
            <w:rFonts w:cs="Arial"/>
            <w:color w:val="0000FF"/>
            <w:sz w:val="24"/>
            <w:szCs w:val="24"/>
          </w:rPr>
          <w:t>по</w:t>
        </w:r>
        <w:r w:rsidRPr="000E33D6">
          <w:rPr>
            <w:rFonts w:cs="Arial"/>
            <w:color w:val="0000FF"/>
            <w:sz w:val="24"/>
            <w:szCs w:val="24"/>
          </w:rPr>
          <w:t>д</w:t>
        </w:r>
        <w:r w:rsidRPr="000E33D6">
          <w:rPr>
            <w:rFonts w:cs="Arial"/>
            <w:color w:val="0000FF"/>
            <w:sz w:val="24"/>
            <w:szCs w:val="24"/>
          </w:rPr>
          <w:t>пунктом 10 пункта 2 статьи 39.10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низации, если земельный участок относится к имуществу общего пользования;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надлежащие гражданам или юридическим лицам, за исключением случаев, если соор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 xml:space="preserve">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38" w:history="1">
        <w:r w:rsidRPr="000E33D6">
          <w:rPr>
            <w:rFonts w:cs="Arial"/>
            <w:color w:val="0000FF"/>
            <w:sz w:val="24"/>
            <w:szCs w:val="24"/>
          </w:rPr>
          <w:t>пунктом 3 статьи 39.36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Федерации, и </w:t>
      </w:r>
      <w:r w:rsidRPr="000E33D6">
        <w:rPr>
          <w:rFonts w:cs="Arial"/>
          <w:sz w:val="24"/>
          <w:szCs w:val="24"/>
        </w:rPr>
        <w:lastRenderedPageBreak/>
        <w:t>это не</w:t>
      </w:r>
      <w:proofErr w:type="gramEnd"/>
      <w:r w:rsidRPr="000E33D6">
        <w:rPr>
          <w:rFonts w:cs="Arial"/>
          <w:sz w:val="24"/>
          <w:szCs w:val="24"/>
        </w:rPr>
        <w:t xml:space="preserve"> </w:t>
      </w:r>
      <w:proofErr w:type="gramStart"/>
      <w:r w:rsidRPr="000E33D6">
        <w:rPr>
          <w:rFonts w:cs="Arial"/>
          <w:sz w:val="24"/>
          <w:szCs w:val="24"/>
        </w:rPr>
        <w:t>препятствует использованию земельного участка в соответствии с его разреше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ным использованием либо с заявлением о предоставлении земельного участка обр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тился собственник этих здания, сооружения, помещений в них, этого объекта незаве</w:t>
      </w:r>
      <w:r w:rsidRPr="000E33D6">
        <w:rPr>
          <w:rFonts w:cs="Arial"/>
          <w:sz w:val="24"/>
          <w:szCs w:val="24"/>
        </w:rPr>
        <w:t>р</w:t>
      </w:r>
      <w:r w:rsidRPr="000E33D6">
        <w:rPr>
          <w:rFonts w:cs="Arial"/>
          <w:sz w:val="24"/>
          <w:szCs w:val="24"/>
        </w:rPr>
        <w:t>шенного строительства;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дящиеся в государственной или муниципальной собственности, за исключением случ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0E33D6">
        <w:rPr>
          <w:rFonts w:cs="Arial"/>
          <w:sz w:val="24"/>
          <w:szCs w:val="24"/>
        </w:rPr>
        <w:t xml:space="preserve"> незавершенного строительства;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пускается на праве, указанном в заявлении о предоставлении земельного участка;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</w:t>
      </w:r>
      <w:r w:rsidRPr="000E33D6">
        <w:rPr>
          <w:rFonts w:cs="Arial"/>
          <w:sz w:val="24"/>
          <w:szCs w:val="24"/>
        </w:rPr>
        <w:t>б</w:t>
      </w:r>
      <w:r w:rsidRPr="000E33D6">
        <w:rPr>
          <w:rFonts w:cs="Arial"/>
          <w:sz w:val="24"/>
          <w:szCs w:val="24"/>
        </w:rPr>
        <w:t>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0E33D6">
        <w:rPr>
          <w:rFonts w:cs="Arial"/>
          <w:sz w:val="24"/>
          <w:szCs w:val="24"/>
        </w:rPr>
        <w:t xml:space="preserve"> для целей резервирования;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мещений в них, объекта незавершенного строительства, расположенных на таком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мельном участке, или правообладатель такого земельного участка;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говор о развитии застроенной территории, или земельный участок образован из земел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значен для размещения объектов федерального значения, объектов регионального</w:t>
      </w:r>
      <w:proofErr w:type="gramEnd"/>
      <w:r w:rsidRPr="000E33D6">
        <w:rPr>
          <w:rFonts w:cs="Arial"/>
          <w:sz w:val="24"/>
          <w:szCs w:val="24"/>
        </w:rPr>
        <w:t xml:space="preserve"> зн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чения или объектов местного значения и с заявлением о предоставлении такого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участка обратилось лицо, уполномоченное на строительство указанных объе</w:t>
      </w:r>
      <w:r w:rsidRPr="000E33D6">
        <w:rPr>
          <w:rFonts w:cs="Arial"/>
          <w:sz w:val="24"/>
          <w:szCs w:val="24"/>
        </w:rPr>
        <w:t>к</w:t>
      </w:r>
      <w:r w:rsidRPr="000E33D6">
        <w:rPr>
          <w:rFonts w:cs="Arial"/>
          <w:sz w:val="24"/>
          <w:szCs w:val="24"/>
        </w:rPr>
        <w:t>тов;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10)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образован из земельного участка, в отношении которого заключен договор о ко</w:t>
      </w:r>
      <w:r w:rsidRPr="000E33D6">
        <w:rPr>
          <w:rFonts w:cs="Arial"/>
          <w:sz w:val="24"/>
          <w:szCs w:val="24"/>
        </w:rPr>
        <w:t>м</w:t>
      </w:r>
      <w:r w:rsidRPr="000E33D6">
        <w:rPr>
          <w:rFonts w:cs="Arial"/>
          <w:sz w:val="24"/>
          <w:szCs w:val="24"/>
        </w:rPr>
        <w:t>плексном освоении территории или договор о развитии застроенной территории, и в с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лении в</w:t>
      </w:r>
      <w:proofErr w:type="gramEnd"/>
      <w:r w:rsidRPr="000E33D6">
        <w:rPr>
          <w:rFonts w:cs="Arial"/>
          <w:sz w:val="24"/>
          <w:szCs w:val="24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</w:t>
      </w:r>
      <w:proofErr w:type="gramStart"/>
      <w:r w:rsidRPr="000E33D6">
        <w:rPr>
          <w:rFonts w:cs="Arial"/>
          <w:sz w:val="24"/>
          <w:szCs w:val="24"/>
        </w:rPr>
        <w:t>застроенной</w:t>
      </w:r>
      <w:proofErr w:type="gramEnd"/>
      <w:r w:rsidRPr="000E33D6">
        <w:rPr>
          <w:rFonts w:cs="Arial"/>
          <w:sz w:val="24"/>
          <w:szCs w:val="24"/>
        </w:rPr>
        <w:t xml:space="preserve"> территории, предусматривающие обязательство данного лица по строительству указанных объектов;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11)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 xml:space="preserve">сток является предметом аукциона, </w:t>
      </w:r>
      <w:proofErr w:type="gramStart"/>
      <w:r w:rsidRPr="000E33D6">
        <w:rPr>
          <w:rFonts w:cs="Arial"/>
          <w:sz w:val="24"/>
          <w:szCs w:val="24"/>
        </w:rPr>
        <w:t>извещение</w:t>
      </w:r>
      <w:proofErr w:type="gramEnd"/>
      <w:r w:rsidRPr="000E33D6">
        <w:rPr>
          <w:rFonts w:cs="Arial"/>
          <w:sz w:val="24"/>
          <w:szCs w:val="24"/>
        </w:rPr>
        <w:t xml:space="preserve"> о проведении которого размещено в с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 xml:space="preserve">ответствии с </w:t>
      </w:r>
      <w:hyperlink r:id="rId39" w:history="1">
        <w:r w:rsidRPr="000E33D6">
          <w:rPr>
            <w:rFonts w:cs="Arial"/>
            <w:color w:val="0000FF"/>
            <w:sz w:val="24"/>
            <w:szCs w:val="24"/>
          </w:rPr>
          <w:t>пунктом 19 статьи 39.11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40" w:history="1">
        <w:r w:rsidRPr="000E33D6">
          <w:rPr>
            <w:rFonts w:cs="Arial"/>
            <w:color w:val="0000FF"/>
            <w:sz w:val="24"/>
            <w:szCs w:val="24"/>
          </w:rPr>
          <w:t>подпунктом 6 пункта 4 статьи 39.11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41" w:history="1">
        <w:r w:rsidRPr="000E33D6">
          <w:rPr>
            <w:rFonts w:cs="Arial"/>
            <w:color w:val="0000FF"/>
            <w:sz w:val="24"/>
            <w:szCs w:val="24"/>
          </w:rPr>
          <w:t>подпунктом 4 пункта 4 статьи 39.11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 и уполномоченным</w:t>
      </w:r>
      <w:proofErr w:type="gramEnd"/>
      <w:r w:rsidRPr="000E33D6">
        <w:rPr>
          <w:rFonts w:cs="Arial"/>
          <w:sz w:val="24"/>
          <w:szCs w:val="24"/>
        </w:rPr>
        <w:t xml:space="preserve"> органом не принято решение об отказе в проведении этого аукциона по основаниям, предусмотренным </w:t>
      </w:r>
      <w:hyperlink r:id="rId42" w:history="1">
        <w:r w:rsidRPr="000E33D6">
          <w:rPr>
            <w:rFonts w:cs="Arial"/>
            <w:color w:val="0000FF"/>
            <w:sz w:val="24"/>
            <w:szCs w:val="24"/>
          </w:rPr>
          <w:t>пунктом 8 статьи 39.11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43" w:history="1">
        <w:r w:rsidRPr="000E33D6">
          <w:rPr>
            <w:rFonts w:cs="Arial"/>
            <w:color w:val="0000FF"/>
            <w:sz w:val="24"/>
            <w:szCs w:val="24"/>
          </w:rPr>
          <w:t>подпунктом 1 пункта 1 статьи 39.18</w:t>
        </w:r>
      </w:hyperlink>
      <w:r w:rsidRPr="000E33D6">
        <w:rPr>
          <w:rFonts w:cs="Arial"/>
          <w:sz w:val="24"/>
          <w:szCs w:val="24"/>
        </w:rPr>
        <w:t xml:space="preserve">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lastRenderedPageBreak/>
        <w:t>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</w:t>
      </w:r>
      <w:r w:rsidRPr="000E33D6">
        <w:rPr>
          <w:rFonts w:cs="Arial"/>
          <w:sz w:val="24"/>
          <w:szCs w:val="24"/>
        </w:rPr>
        <w:t>р</w:t>
      </w:r>
      <w:r w:rsidRPr="000E33D6">
        <w:rPr>
          <w:rFonts w:cs="Arial"/>
          <w:sz w:val="24"/>
          <w:szCs w:val="24"/>
        </w:rPr>
        <w:t>ским) хозяйством его деятельности;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14) разрешенное использование земельного участка не соответствует целям и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пользования такого земельного участка, указанным в заявлении о предоставлении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участка, за исключением случаев размещения линейного объекта в соотве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ствии с утвержденным проектом планировки территории;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15) испрашиваемый земельный участок не включен в утвержденный в установле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 xml:space="preserve">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44" w:history="1">
        <w:r w:rsidRPr="000E33D6">
          <w:rPr>
            <w:rFonts w:cs="Arial"/>
            <w:color w:val="0000FF"/>
            <w:sz w:val="24"/>
            <w:szCs w:val="24"/>
          </w:rPr>
          <w:t>подпунктом 10 пункта 2 статьи 39.10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16) площадь земельного участка, указанного в заявлении о предоставлении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ветствии с федеральным законом;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17)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</w:t>
      </w:r>
      <w:r w:rsidRPr="000E33D6">
        <w:rPr>
          <w:rFonts w:cs="Arial"/>
          <w:sz w:val="24"/>
          <w:szCs w:val="24"/>
        </w:rPr>
        <w:t>к</w:t>
      </w:r>
      <w:r w:rsidRPr="000E33D6">
        <w:rPr>
          <w:rFonts w:cs="Arial"/>
          <w:sz w:val="24"/>
          <w:szCs w:val="24"/>
        </w:rPr>
        <w:t>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18)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предназначен для размещения здания, сооружения в соответствии с государстве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ной программой Российской Федерации, государственной программой субъекта Росси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19) предоставление земельного участка на заявленном виде прав не допускается;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20) в </w:t>
      </w:r>
      <w:proofErr w:type="gramStart"/>
      <w:r w:rsidRPr="000E33D6">
        <w:rPr>
          <w:rFonts w:cs="Arial"/>
          <w:sz w:val="24"/>
          <w:szCs w:val="24"/>
        </w:rPr>
        <w:t>отношении</w:t>
      </w:r>
      <w:proofErr w:type="gramEnd"/>
      <w:r w:rsidRPr="000E33D6">
        <w:rPr>
          <w:rFonts w:cs="Arial"/>
          <w:sz w:val="24"/>
          <w:szCs w:val="24"/>
        </w:rPr>
        <w:t xml:space="preserve"> земельного участка, указанного в заявлении о его предоставлении, не установлен вид разрешенного использования;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21)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не отнесен к определенной категории земель;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23)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0E33D6">
        <w:rPr>
          <w:rFonts w:cs="Arial"/>
          <w:sz w:val="24"/>
          <w:szCs w:val="24"/>
        </w:rPr>
        <w:t xml:space="preserve"> сносу или реконструкции;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24) границы земельного участка, указанного в </w:t>
      </w:r>
      <w:proofErr w:type="gramStart"/>
      <w:r w:rsidRPr="000E33D6">
        <w:rPr>
          <w:rFonts w:cs="Arial"/>
          <w:sz w:val="24"/>
          <w:szCs w:val="24"/>
        </w:rPr>
        <w:t>заявлении</w:t>
      </w:r>
      <w:proofErr w:type="gramEnd"/>
      <w:r w:rsidRPr="000E33D6">
        <w:rPr>
          <w:rFonts w:cs="Arial"/>
          <w:sz w:val="24"/>
          <w:szCs w:val="24"/>
        </w:rPr>
        <w:t xml:space="preserve"> о его предоставлении, подлежат уточнению в соответствии с Федеральным </w:t>
      </w:r>
      <w:hyperlink r:id="rId45" w:history="1">
        <w:r w:rsidRPr="000E33D6">
          <w:rPr>
            <w:rFonts w:cs="Arial"/>
            <w:color w:val="0000FF"/>
            <w:sz w:val="24"/>
            <w:szCs w:val="24"/>
          </w:rPr>
          <w:t>законом</w:t>
        </w:r>
      </w:hyperlink>
      <w:r w:rsidRPr="000E33D6">
        <w:rPr>
          <w:rFonts w:cs="Arial"/>
          <w:sz w:val="24"/>
          <w:szCs w:val="24"/>
        </w:rPr>
        <w:t xml:space="preserve"> "О государственном к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дастре недвижимости";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  <w:proofErr w:type="gramEnd"/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26) письменного отказа заявителя от предоставления земельного участка;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27) отсутствие у администрации муниципального района «Город Людиново и Люд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новский район» полномочий на предоставление земельного участка на запрашиваемой заявителем услуги территории по основаниям, предусмотренным действующим закон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дательством;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lastRenderedPageBreak/>
        <w:t>28) наличие вступивших в законную силу судебных постановлений, препятству</w:t>
      </w:r>
      <w:r w:rsidRPr="000E33D6">
        <w:rPr>
          <w:rFonts w:cs="Arial"/>
          <w:sz w:val="24"/>
          <w:szCs w:val="24"/>
        </w:rPr>
        <w:t>ю</w:t>
      </w:r>
      <w:r w:rsidRPr="000E33D6">
        <w:rPr>
          <w:rFonts w:cs="Arial"/>
          <w:sz w:val="24"/>
          <w:szCs w:val="24"/>
        </w:rPr>
        <w:t>щих предоставлению муниципальной услуги.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В </w:t>
      </w:r>
      <w:proofErr w:type="gramStart"/>
      <w:r w:rsidRPr="000E33D6">
        <w:rPr>
          <w:rFonts w:cs="Arial"/>
          <w:sz w:val="24"/>
          <w:szCs w:val="24"/>
        </w:rPr>
        <w:t>случае</w:t>
      </w:r>
      <w:proofErr w:type="gramEnd"/>
      <w:r w:rsidRPr="000E33D6">
        <w:rPr>
          <w:rFonts w:cs="Arial"/>
          <w:sz w:val="24"/>
          <w:szCs w:val="24"/>
        </w:rPr>
        <w:t xml:space="preserve"> когда в письменном обращении заявителя содержится вопрос, на который ему многократно давались письменные ответы по существу в связи с ранее направля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мыми обращениями, и при этом в обращении не приводятся новые доводы или обсто</w:t>
      </w:r>
      <w:r w:rsidRPr="000E33D6">
        <w:rPr>
          <w:rFonts w:cs="Arial"/>
          <w:sz w:val="24"/>
          <w:szCs w:val="24"/>
        </w:rPr>
        <w:t>я</w:t>
      </w:r>
      <w:r w:rsidRPr="000E33D6">
        <w:rPr>
          <w:rFonts w:cs="Arial"/>
          <w:sz w:val="24"/>
          <w:szCs w:val="24"/>
        </w:rPr>
        <w:t>тельства, Глава администрации муниципального района «Город Людиново и Людино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ский район» вправе принять решение о безосновательности очередного обращения и прекращении переписки по данному вопросу.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случае отказа в предоставлении муниципальной услуги уполномоченный орган направляет заявителю постановление об отказе в предоставлении земельного участка либо постановление об отказе в предварительном согласовании предоставления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участка с указанием оснований отказа, основанных на соответствующих пол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жениях законодательства и нормативно-правовой базе Российской Федерации.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2.10. Муниципальная услуга предоставляется заявителю бесплатно.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2.11. Максимальный срок ожидания в очереди при подаче заявления о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лении муниципальной услуги и при получении результата предоставления муниципал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ной услуги не должен превышать 15 минут.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2.12. Заявление с приложенными документами, необходимыми для предоставления муниципальной услуги, подлежит обязательной регистрации в течение трех дней с м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мента поступления в администрацию муниципального района «Город Людиново и Люд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новский район».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2.13. Требования к местам предоставления муниципальной услуги: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места информирования, предназначенные для ознакомления заявителей с и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формационными материалами по предоставлению муниципальной услуги, оборудов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ны: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стендами с информацией;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стульями и столами, канцелярскими принадлежностями и пр.;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2) места ожидания соответствуют комфортным условиям для заявителей и опт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мальным условиям для работы специалистов;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4) места ожидания в очереди на представление или получение документов обор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дованы стульями, кресельными секциями, скамьями (</w:t>
      </w:r>
      <w:proofErr w:type="spellStart"/>
      <w:r w:rsidRPr="000E33D6">
        <w:rPr>
          <w:rFonts w:cs="Arial"/>
          <w:sz w:val="24"/>
          <w:szCs w:val="24"/>
        </w:rPr>
        <w:t>банкетками</w:t>
      </w:r>
      <w:proofErr w:type="spellEnd"/>
      <w:r w:rsidRPr="000E33D6">
        <w:rPr>
          <w:rFonts w:cs="Arial"/>
          <w:sz w:val="24"/>
          <w:szCs w:val="24"/>
        </w:rPr>
        <w:t>);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5) кабинеты приема заявителей оборудованы информационными табличками (в</w:t>
      </w:r>
      <w:r w:rsidRPr="000E33D6">
        <w:rPr>
          <w:rFonts w:cs="Arial"/>
          <w:sz w:val="24"/>
          <w:szCs w:val="24"/>
        </w:rPr>
        <w:t>ы</w:t>
      </w:r>
      <w:r w:rsidRPr="000E33D6">
        <w:rPr>
          <w:rFonts w:cs="Arial"/>
          <w:sz w:val="24"/>
          <w:szCs w:val="24"/>
        </w:rPr>
        <w:t>весками) с указанием: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номера кабинета;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фамилии, имени, отчества специалиста, участвующего в приеме заявлений и в</w:t>
      </w:r>
      <w:r w:rsidRPr="000E33D6">
        <w:rPr>
          <w:rFonts w:cs="Arial"/>
          <w:sz w:val="24"/>
          <w:szCs w:val="24"/>
        </w:rPr>
        <w:t>ы</w:t>
      </w:r>
      <w:r w:rsidRPr="000E33D6">
        <w:rPr>
          <w:rFonts w:cs="Arial"/>
          <w:sz w:val="24"/>
          <w:szCs w:val="24"/>
        </w:rPr>
        <w:t>даче результата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графика приема заявителей.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2.14. Показатели доступности и качества муниципальных услуг.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2.14.1. Показателями качества муниципальной услуги являются: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удовлетворенность сроками предоставления муниципальной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удовлетворенность условиями ожидания приема;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удовлетворенность порядком информирования о предоставлении муниципальной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удовлетворенность вниманием должностных лиц.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Показателями доступности муниципальной услуги являются: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оценка уровня информирования заявителей о порядке предоставления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пальной услуги по результатам опроса (</w:t>
      </w:r>
      <w:proofErr w:type="gramStart"/>
      <w:r w:rsidRPr="000E33D6">
        <w:rPr>
          <w:rFonts w:cs="Arial"/>
          <w:sz w:val="24"/>
          <w:szCs w:val="24"/>
        </w:rPr>
        <w:t>достаточный</w:t>
      </w:r>
      <w:proofErr w:type="gramEnd"/>
      <w:r w:rsidRPr="000E33D6">
        <w:rPr>
          <w:rFonts w:cs="Arial"/>
          <w:sz w:val="24"/>
          <w:szCs w:val="24"/>
        </w:rPr>
        <w:t>/недостаточный);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муниципального района «Город Людиново и Людиновский район»  www.адмлюдиново</w:t>
      </w:r>
      <w:proofErr w:type="gramStart"/>
      <w:r w:rsidRPr="000E33D6">
        <w:rPr>
          <w:rFonts w:cs="Arial"/>
          <w:sz w:val="24"/>
          <w:szCs w:val="24"/>
        </w:rPr>
        <w:t>.р</w:t>
      </w:r>
      <w:proofErr w:type="gramEnd"/>
      <w:r w:rsidRPr="000E33D6">
        <w:rPr>
          <w:rFonts w:cs="Arial"/>
          <w:sz w:val="24"/>
          <w:szCs w:val="24"/>
        </w:rPr>
        <w:t>ф (% по результатам опроса);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доля получателей, направивших свои замечания и предложения об усоверше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лей);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lastRenderedPageBreak/>
        <w:t>- количество взаимодействий заявителя с муниципальным служащим в процессе предоставления услуги.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2.14.2. Требования к доступности и качеству муниципальных услуг: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наличие различных каналов получения информации о предоставлении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пальной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транспортная доступность мест предоставления муниципальной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соблюдение сроков предоставления муниципальной услуги;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наличие информации о порядке предоставления муниципальной услуги на оф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циальном сайте администрации муниципального района «Город Людиново и Людино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ский район»   (</w:t>
      </w:r>
      <w:hyperlink r:id="rId46" w:history="1">
        <w:r w:rsidRPr="000E33D6">
          <w:rPr>
            <w:rStyle w:val="ae"/>
            <w:rFonts w:cs="Arial"/>
            <w:sz w:val="24"/>
            <w:szCs w:val="24"/>
          </w:rPr>
          <w:t>www.адмлюдиново.рф</w:t>
        </w:r>
      </w:hyperlink>
      <w:r w:rsidRPr="000E33D6">
        <w:rPr>
          <w:rFonts w:cs="Arial"/>
          <w:sz w:val="24"/>
          <w:szCs w:val="24"/>
        </w:rPr>
        <w:t>).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2.14.3. Количество взаимодействий заявителя с должностными лицами при пред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ставлении муниципальной услуги и их продолжительность не ограничены (по мере необходимости и желанию заявителя).</w:t>
      </w:r>
    </w:p>
    <w:p w:rsidR="000E33D6" w:rsidRPr="000E33D6" w:rsidRDefault="000E33D6" w:rsidP="000E33D6">
      <w:pPr>
        <w:rPr>
          <w:rFonts w:cs="Arial"/>
        </w:rPr>
      </w:pPr>
      <w:r w:rsidRPr="000E33D6">
        <w:rPr>
          <w:rFonts w:cs="Arial"/>
        </w:rPr>
        <w:t>2.15. Администрацией обеспечивается создание инвалидам следующих условий                       доступности услуг в соответствии с требованиями, установленными законодательными и иными нормативными правовыми актами:</w:t>
      </w:r>
    </w:p>
    <w:p w:rsidR="000E33D6" w:rsidRPr="000E33D6" w:rsidRDefault="000E33D6" w:rsidP="000E33D6">
      <w:pPr>
        <w:rPr>
          <w:rFonts w:cs="Arial"/>
        </w:rPr>
      </w:pPr>
      <w:r w:rsidRPr="000E33D6">
        <w:rPr>
          <w:rFonts w:cs="Arial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</w:t>
      </w:r>
      <w:r w:rsidRPr="000E33D6">
        <w:rPr>
          <w:rFonts w:cs="Arial"/>
        </w:rPr>
        <w:t>а</w:t>
      </w:r>
      <w:r w:rsidRPr="000E33D6">
        <w:rPr>
          <w:rFonts w:cs="Arial"/>
        </w:rPr>
        <w:t>ми связи и информации;</w:t>
      </w:r>
    </w:p>
    <w:p w:rsidR="000E33D6" w:rsidRPr="000E33D6" w:rsidRDefault="000E33D6" w:rsidP="000E33D6">
      <w:pPr>
        <w:rPr>
          <w:rFonts w:cs="Arial"/>
        </w:rPr>
      </w:pPr>
      <w:r w:rsidRPr="000E33D6">
        <w:rPr>
          <w:rFonts w:cs="Arial"/>
        </w:rPr>
        <w:t>- возможность самостоятельного передвижения по территории, на которой                            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33D6" w:rsidRPr="000E33D6" w:rsidRDefault="000E33D6" w:rsidP="000E33D6">
      <w:pPr>
        <w:rPr>
          <w:rFonts w:cs="Arial"/>
        </w:rPr>
      </w:pPr>
      <w:r w:rsidRPr="000E33D6">
        <w:rPr>
          <w:rFonts w:cs="Arial"/>
        </w:rPr>
        <w:t>- сопровождение инвалидов, имеющих стойкие расстройства функции зрения и                    самостоятельного передвижения;</w:t>
      </w:r>
    </w:p>
    <w:p w:rsidR="000E33D6" w:rsidRPr="000E33D6" w:rsidRDefault="000E33D6" w:rsidP="000E33D6">
      <w:pPr>
        <w:rPr>
          <w:rFonts w:cs="Arial"/>
        </w:rPr>
      </w:pPr>
      <w:r w:rsidRPr="000E33D6">
        <w:rPr>
          <w:rFonts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</w:t>
      </w:r>
      <w:r w:rsidRPr="000E33D6">
        <w:rPr>
          <w:rFonts w:cs="Arial"/>
        </w:rPr>
        <w:t>е</w:t>
      </w:r>
      <w:r w:rsidRPr="000E33D6">
        <w:rPr>
          <w:rFonts w:cs="Arial"/>
        </w:rPr>
        <w:t>ния), в    которых предоставляются услуги, и к услугам с учетом ограничений их жизн</w:t>
      </w:r>
      <w:r w:rsidRPr="000E33D6">
        <w:rPr>
          <w:rFonts w:cs="Arial"/>
        </w:rPr>
        <w:t>е</w:t>
      </w:r>
      <w:r w:rsidRPr="000E33D6">
        <w:rPr>
          <w:rFonts w:cs="Arial"/>
        </w:rPr>
        <w:t>деятельности;</w:t>
      </w:r>
    </w:p>
    <w:p w:rsidR="000E33D6" w:rsidRPr="000E33D6" w:rsidRDefault="000E33D6" w:rsidP="000E33D6">
      <w:pPr>
        <w:rPr>
          <w:rFonts w:cs="Arial"/>
        </w:rPr>
      </w:pPr>
      <w:r w:rsidRPr="000E33D6">
        <w:rPr>
          <w:rFonts w:cs="Arial"/>
        </w:rPr>
        <w:t xml:space="preserve">- допуск </w:t>
      </w:r>
      <w:proofErr w:type="spellStart"/>
      <w:r w:rsidRPr="000E33D6">
        <w:rPr>
          <w:rFonts w:cs="Arial"/>
        </w:rPr>
        <w:t>сурдопереводчика</w:t>
      </w:r>
      <w:proofErr w:type="spellEnd"/>
      <w:r w:rsidRPr="000E33D6">
        <w:rPr>
          <w:rFonts w:cs="Arial"/>
        </w:rPr>
        <w:t xml:space="preserve"> и </w:t>
      </w:r>
      <w:proofErr w:type="spellStart"/>
      <w:r w:rsidRPr="000E33D6">
        <w:rPr>
          <w:rFonts w:cs="Arial"/>
        </w:rPr>
        <w:t>тифлосурдопереводчика</w:t>
      </w:r>
      <w:proofErr w:type="spellEnd"/>
      <w:r w:rsidRPr="000E33D6">
        <w:rPr>
          <w:rFonts w:cs="Arial"/>
        </w:rPr>
        <w:t>;</w:t>
      </w:r>
    </w:p>
    <w:p w:rsidR="000E33D6" w:rsidRPr="000E33D6" w:rsidRDefault="000E33D6" w:rsidP="000E33D6">
      <w:pPr>
        <w:rPr>
          <w:rFonts w:cs="Arial"/>
        </w:rPr>
      </w:pPr>
      <w:r w:rsidRPr="000E33D6">
        <w:rPr>
          <w:rFonts w:cs="Arial"/>
        </w:rPr>
        <w:t>- допуск собаки-проводника на объекты (здания, помещения), в которых                                   предоставляются услуги;</w:t>
      </w:r>
    </w:p>
    <w:p w:rsidR="000E33D6" w:rsidRPr="000E33D6" w:rsidRDefault="000E33D6" w:rsidP="000E33D6">
      <w:pPr>
        <w:rPr>
          <w:rFonts w:cs="Arial"/>
        </w:rPr>
      </w:pPr>
      <w:r w:rsidRPr="000E33D6">
        <w:rPr>
          <w:rFonts w:cs="Arial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В случае невозможности полностью приспособить объект с учетом потребностей            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                     обеспечения доступа инвалидов к месту предоставления услуги, либо, когда </w:t>
      </w:r>
      <w:proofErr w:type="gramStart"/>
      <w:r w:rsidRPr="000E33D6">
        <w:rPr>
          <w:rFonts w:cs="Arial"/>
          <w:sz w:val="24"/>
          <w:szCs w:val="24"/>
        </w:rPr>
        <w:t>это</w:t>
      </w:r>
      <w:proofErr w:type="gramEnd"/>
      <w:r w:rsidRPr="000E33D6">
        <w:rPr>
          <w:rFonts w:cs="Arial"/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2.16. Особенности предоставления муниципальной услуги в электронном виде.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39" w:history="1">
        <w:r w:rsidRPr="000E33D6">
          <w:rPr>
            <w:rFonts w:cs="Arial"/>
            <w:color w:val="0000FF"/>
          </w:rPr>
          <w:t>п. 2.</w:t>
        </w:r>
      </w:hyperlink>
      <w:r w:rsidRPr="000E33D6">
        <w:rPr>
          <w:rFonts w:cs="Arial"/>
        </w:rPr>
        <w:t>5.1. Регламента, в электронной форме в том числе через федеральную государственную информационную систему «Единый портал гос</w:t>
      </w:r>
      <w:r w:rsidRPr="000E33D6">
        <w:rPr>
          <w:rFonts w:cs="Arial"/>
        </w:rPr>
        <w:t>у</w:t>
      </w:r>
      <w:r w:rsidRPr="000E33D6">
        <w:rPr>
          <w:rFonts w:cs="Arial"/>
        </w:rPr>
        <w:t>дарственных и муниципальных услуг (функций)».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Предоставление муниципальной услуги в электронном виде обеспечивает возмо</w:t>
      </w:r>
      <w:r w:rsidRPr="000E33D6">
        <w:rPr>
          <w:rFonts w:cs="Arial"/>
        </w:rPr>
        <w:t>ж</w:t>
      </w:r>
      <w:r w:rsidRPr="000E33D6">
        <w:rPr>
          <w:rFonts w:cs="Arial"/>
        </w:rPr>
        <w:t>ность получения заявителем сведений о ходе выполнения запроса о предоставлении муниципальной услуги в электронном виде.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0E33D6">
        <w:rPr>
          <w:rFonts w:cs="Arial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</w:t>
      </w:r>
      <w:r w:rsidRPr="000E33D6">
        <w:rPr>
          <w:rFonts w:cs="Arial"/>
        </w:rPr>
        <w:t>т</w:t>
      </w:r>
      <w:r w:rsidRPr="000E33D6">
        <w:rPr>
          <w:rFonts w:cs="Arial"/>
        </w:rPr>
        <w:t xml:space="preserve">ствии с требованиями Федерального </w:t>
      </w:r>
      <w:hyperlink r:id="rId47" w:history="1">
        <w:r w:rsidRPr="000E33D6">
          <w:rPr>
            <w:rFonts w:cs="Arial"/>
            <w:color w:val="0000FF"/>
          </w:rPr>
          <w:t>закона</w:t>
        </w:r>
      </w:hyperlink>
      <w:r w:rsidRPr="000E33D6">
        <w:rPr>
          <w:rFonts w:cs="Arial"/>
        </w:rPr>
        <w:t xml:space="preserve"> от 06.04.2011 N 63-ФЗ "Об электронной подписи" и Федерального </w:t>
      </w:r>
      <w:hyperlink r:id="rId48" w:history="1">
        <w:r w:rsidRPr="000E33D6">
          <w:rPr>
            <w:rFonts w:cs="Arial"/>
            <w:color w:val="0000FF"/>
          </w:rPr>
          <w:t>закона</w:t>
        </w:r>
      </w:hyperlink>
      <w:r w:rsidRPr="000E33D6">
        <w:rPr>
          <w:rFonts w:cs="Arial"/>
        </w:rPr>
        <w:t xml:space="preserve"> от 27.07.2010 N 210-ФЗ "Об организации предоставл</w:t>
      </w:r>
      <w:r w:rsidRPr="000E33D6">
        <w:rPr>
          <w:rFonts w:cs="Arial"/>
        </w:rPr>
        <w:t>е</w:t>
      </w:r>
      <w:r w:rsidRPr="000E33D6">
        <w:rPr>
          <w:rFonts w:cs="Arial"/>
        </w:rPr>
        <w:t>ния государственных и муниципальных услуг".</w:t>
      </w:r>
      <w:proofErr w:type="gramEnd"/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Регистрация запроса заявителя о предоставлении муниципальной услуги, напра</w:t>
      </w:r>
      <w:r w:rsidRPr="000E33D6">
        <w:rPr>
          <w:rFonts w:cs="Arial"/>
        </w:rPr>
        <w:t>в</w:t>
      </w:r>
      <w:r w:rsidRPr="000E33D6">
        <w:rPr>
          <w:rFonts w:cs="Arial"/>
        </w:rPr>
        <w:t xml:space="preserve">ленного в форме электронного документа посредством федеральной государственной </w:t>
      </w:r>
      <w:r w:rsidRPr="000E33D6">
        <w:rPr>
          <w:rFonts w:cs="Arial"/>
        </w:rPr>
        <w:lastRenderedPageBreak/>
        <w:t>информационной системы "Единый портал государственных и муниципальных услуг (функций)", осуществляется в срок не позднее 1 рабочего дня, следующего за днем п</w:t>
      </w:r>
      <w:r w:rsidRPr="000E33D6">
        <w:rPr>
          <w:rFonts w:cs="Arial"/>
        </w:rPr>
        <w:t>о</w:t>
      </w:r>
      <w:r w:rsidRPr="000E33D6">
        <w:rPr>
          <w:rFonts w:cs="Arial"/>
        </w:rPr>
        <w:t>ступления запроса.</w:t>
      </w:r>
    </w:p>
    <w:p w:rsidR="000E33D6" w:rsidRDefault="000E33D6" w:rsidP="000E33D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E33D6" w:rsidRPr="000E33D6" w:rsidRDefault="000E33D6" w:rsidP="000E33D6">
      <w:pPr>
        <w:pStyle w:val="ConsPlusNormal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2" w:name="P131"/>
      <w:bookmarkEnd w:id="2"/>
    </w:p>
    <w:p w:rsidR="000E33D6" w:rsidRPr="000E33D6" w:rsidRDefault="000E33D6" w:rsidP="000E33D6">
      <w:pPr>
        <w:pStyle w:val="ConsPlusNormal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3. Состав, последовательность и сроки выполнения</w:t>
      </w:r>
    </w:p>
    <w:p w:rsidR="000E33D6" w:rsidRPr="000E33D6" w:rsidRDefault="000E33D6" w:rsidP="000E33D6">
      <w:pPr>
        <w:pStyle w:val="ConsPlusNormal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административных процедур, требования к порядку</w:t>
      </w:r>
    </w:p>
    <w:p w:rsidR="000E33D6" w:rsidRPr="000E33D6" w:rsidRDefault="000E33D6" w:rsidP="000E33D6">
      <w:pPr>
        <w:pStyle w:val="ConsPlusNormal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их выполнения, в том числе особенности выполнения</w:t>
      </w:r>
    </w:p>
    <w:p w:rsidR="000E33D6" w:rsidRPr="000E33D6" w:rsidRDefault="000E33D6" w:rsidP="000E33D6">
      <w:pPr>
        <w:pStyle w:val="ConsPlusNormal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административных процедур в электронной форме</w:t>
      </w:r>
    </w:p>
    <w:p w:rsidR="000E33D6" w:rsidRPr="00DA6204" w:rsidRDefault="000E33D6" w:rsidP="000E33D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3.1. Состав документов, необходимых для предоставления муниципальной услуги, находящихся в иных органах и ор</w:t>
      </w:r>
      <w:r w:rsidR="00F2055E">
        <w:rPr>
          <w:rFonts w:cs="Arial"/>
        </w:rPr>
        <w:t>ганизациях, представлен в п. 2.5</w:t>
      </w:r>
      <w:r w:rsidRPr="000E33D6">
        <w:rPr>
          <w:rFonts w:cs="Arial"/>
        </w:rPr>
        <w:t xml:space="preserve"> </w:t>
      </w:r>
      <w:r w:rsidRPr="000E33D6">
        <w:rPr>
          <w:rFonts w:cs="Arial"/>
          <w:color w:val="0000FF"/>
        </w:rPr>
        <w:t>раздела 2</w:t>
      </w:r>
      <w:r w:rsidRPr="000E33D6">
        <w:rPr>
          <w:rFonts w:cs="Arial"/>
        </w:rPr>
        <w:t xml:space="preserve"> настоящего Регламента.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3.2. Перечень административных процедур при предоставлении муниципальной услуги: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3.2.1. Предоставление </w:t>
      </w:r>
      <w:proofErr w:type="spellStart"/>
      <w:r w:rsidRPr="000E33D6">
        <w:rPr>
          <w:rFonts w:cs="Arial"/>
        </w:rPr>
        <w:t>подуслуги</w:t>
      </w:r>
      <w:proofErr w:type="spellEnd"/>
      <w:r w:rsidRPr="000E33D6">
        <w:rPr>
          <w:rFonts w:cs="Arial"/>
        </w:rPr>
        <w:t xml:space="preserve"> «Предварительное согласование предоставления земельного участка»: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прием заявления о предварительном согласовании предоставления земельного участка;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рассмотрение представленных документов специалистами отдела имуществе</w:t>
      </w:r>
      <w:r w:rsidRPr="000E33D6">
        <w:rPr>
          <w:rFonts w:cs="Arial"/>
        </w:rPr>
        <w:t>н</w:t>
      </w:r>
      <w:r w:rsidRPr="000E33D6">
        <w:rPr>
          <w:rFonts w:cs="Arial"/>
        </w:rPr>
        <w:t>ных и земельных отношений, принятие решения о предварительном согласовании или об отказе в предварительном согласовании предоставления земельного участка;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выдача или направление заявителю результата  предоставления муниципальной услуги.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3.2.2. Предоставление </w:t>
      </w:r>
      <w:proofErr w:type="spellStart"/>
      <w:r w:rsidRPr="000E33D6">
        <w:rPr>
          <w:rFonts w:cs="Arial"/>
        </w:rPr>
        <w:t>подуслуги</w:t>
      </w:r>
      <w:proofErr w:type="spellEnd"/>
      <w:r w:rsidRPr="000E33D6">
        <w:rPr>
          <w:rFonts w:cs="Arial"/>
        </w:rPr>
        <w:t xml:space="preserve"> «Предоставление земельного участка без пров</w:t>
      </w:r>
      <w:r w:rsidRPr="000E33D6">
        <w:rPr>
          <w:rFonts w:cs="Arial"/>
        </w:rPr>
        <w:t>е</w:t>
      </w:r>
      <w:r w:rsidRPr="000E33D6">
        <w:rPr>
          <w:rFonts w:cs="Arial"/>
        </w:rPr>
        <w:t>дения торгов»: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прием заявления </w:t>
      </w:r>
      <w:proofErr w:type="gramStart"/>
      <w:r w:rsidRPr="000E33D6">
        <w:rPr>
          <w:rFonts w:cs="Arial"/>
        </w:rPr>
        <w:t>предоставлении</w:t>
      </w:r>
      <w:proofErr w:type="gramEnd"/>
      <w:r w:rsidRPr="000E33D6">
        <w:rPr>
          <w:rFonts w:cs="Arial"/>
        </w:rPr>
        <w:t xml:space="preserve"> земельного участка без проведения торгов;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рассмотрение представленных документов специалистами отдела имуществе</w:t>
      </w:r>
      <w:r w:rsidRPr="000E33D6">
        <w:rPr>
          <w:rFonts w:cs="Arial"/>
        </w:rPr>
        <w:t>н</w:t>
      </w:r>
      <w:r w:rsidRPr="000E33D6">
        <w:rPr>
          <w:rFonts w:cs="Arial"/>
        </w:rPr>
        <w:t>ных и земельных отношений, подготовка договора аренды земельного участка, пост</w:t>
      </w:r>
      <w:r w:rsidRPr="000E33D6">
        <w:rPr>
          <w:rFonts w:cs="Arial"/>
        </w:rPr>
        <w:t>а</w:t>
      </w:r>
      <w:r w:rsidRPr="000E33D6">
        <w:rPr>
          <w:rFonts w:cs="Arial"/>
        </w:rPr>
        <w:t>новления о предоставлении земельного участка в постоянное (бессрочное) пользование либо постановления об отказе в предоставлении земельного участка;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подписание проектов договора аренды земельного участка, договора безвозмез</w:t>
      </w:r>
      <w:r w:rsidRPr="000E33D6">
        <w:rPr>
          <w:rFonts w:cs="Arial"/>
        </w:rPr>
        <w:t>д</w:t>
      </w:r>
      <w:r w:rsidRPr="000E33D6">
        <w:rPr>
          <w:rFonts w:cs="Arial"/>
        </w:rPr>
        <w:t>ного пользования земельным участком;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выдача или направление заявителю результата предоставления муниципальной услуги.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3.3. Описание административных процедур: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3.3.1. Прием заявления о предварительном согласовании предоставления земел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   участка либо заявления о предоставлении земельного участка: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Основанием для начала административной процедуры является поступление о</w:t>
      </w:r>
      <w:r w:rsidRPr="000E33D6">
        <w:rPr>
          <w:rFonts w:cs="Arial"/>
        </w:rPr>
        <w:t>б</w:t>
      </w:r>
      <w:r w:rsidRPr="000E33D6">
        <w:rPr>
          <w:rFonts w:cs="Arial"/>
        </w:rPr>
        <w:t>ращение заявителя с заявлением о предварительном согласовании предоставления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 либо заявления о предоставлении земельн</w:t>
      </w:r>
      <w:r w:rsidRPr="000E33D6">
        <w:rPr>
          <w:rFonts w:cs="Arial"/>
        </w:rPr>
        <w:t>о</w:t>
      </w:r>
      <w:r w:rsidRPr="000E33D6">
        <w:rPr>
          <w:rFonts w:cs="Arial"/>
        </w:rPr>
        <w:t xml:space="preserve">го участка. 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Заявление представляется в отдел имущественных и земельных отношений п</w:t>
      </w:r>
      <w:r w:rsidRPr="000E33D6">
        <w:rPr>
          <w:rFonts w:cs="Arial"/>
        </w:rPr>
        <w:t>о</w:t>
      </w:r>
      <w:r w:rsidRPr="000E33D6">
        <w:rPr>
          <w:rFonts w:cs="Arial"/>
        </w:rPr>
        <w:t>средством личного (либо по почте) обращения заявителя или его представителя, упо</w:t>
      </w:r>
      <w:r w:rsidRPr="000E33D6">
        <w:rPr>
          <w:rFonts w:cs="Arial"/>
        </w:rPr>
        <w:t>л</w:t>
      </w:r>
      <w:r w:rsidRPr="000E33D6">
        <w:rPr>
          <w:rFonts w:cs="Arial"/>
        </w:rPr>
        <w:t>номоченного им на основании доверенности, оформленной в соответствии с законод</w:t>
      </w:r>
      <w:r w:rsidRPr="000E33D6">
        <w:rPr>
          <w:rFonts w:cs="Arial"/>
        </w:rPr>
        <w:t>а</w:t>
      </w:r>
      <w:r w:rsidRPr="000E33D6">
        <w:rPr>
          <w:rFonts w:cs="Arial"/>
        </w:rPr>
        <w:t>тельством Российской Федерации.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Заявление вручается специалисту отдела делопроизводства, кадровой работы, контроля и взаимодействия с поселениями, ответственному за прием и регистрацию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кументов.</w:t>
      </w:r>
    </w:p>
    <w:p w:rsidR="000E33D6" w:rsidRPr="000E33D6" w:rsidRDefault="00CE450B" w:rsidP="000E33D6">
      <w:pPr>
        <w:autoSpaceDE w:val="0"/>
        <w:autoSpaceDN w:val="0"/>
        <w:adjustRightInd w:val="0"/>
        <w:ind w:firstLine="539"/>
        <w:rPr>
          <w:rFonts w:cs="Arial"/>
        </w:rPr>
      </w:pPr>
      <w:hyperlink r:id="rId49" w:history="1">
        <w:r w:rsidR="000E33D6" w:rsidRPr="000E33D6">
          <w:rPr>
            <w:rFonts w:cs="Arial"/>
          </w:rPr>
          <w:t>Заявление</w:t>
        </w:r>
      </w:hyperlink>
      <w:r w:rsidR="000E33D6" w:rsidRPr="000E33D6">
        <w:rPr>
          <w:rFonts w:cs="Arial"/>
        </w:rPr>
        <w:t xml:space="preserve"> от физических лиц и индивидуальных предпринимателей принимается в свободной форме либо на бланке по форме, рекомендуемой администрацией муниц</w:t>
      </w:r>
      <w:r w:rsidR="000E33D6" w:rsidRPr="000E33D6">
        <w:rPr>
          <w:rFonts w:cs="Arial"/>
        </w:rPr>
        <w:t>и</w:t>
      </w:r>
      <w:r w:rsidR="000E33D6" w:rsidRPr="000E33D6">
        <w:rPr>
          <w:rFonts w:cs="Arial"/>
        </w:rPr>
        <w:t>пального района «Город Людиново и Людиновский район» (приложение 1 к Регламенту). Юридические лица подают заявление на фирменном бланке организации.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lastRenderedPageBreak/>
        <w:t>К заявлению о предварительном согласовании предоставления земельного участка прилагаются: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схема расположения земельного участка на кадастровом </w:t>
      </w:r>
      <w:proofErr w:type="gramStart"/>
      <w:r w:rsidRPr="000E33D6">
        <w:rPr>
          <w:rFonts w:cs="Arial"/>
        </w:rPr>
        <w:t>плане</w:t>
      </w:r>
      <w:proofErr w:type="gramEnd"/>
      <w:r w:rsidRPr="000E33D6">
        <w:rPr>
          <w:rFonts w:cs="Arial"/>
        </w:rPr>
        <w:t xml:space="preserve"> территории (если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участок), установленной формы;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копия документа, удостоверяющего личность заявителя либо личность представ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заявителя (паспорт) (первый лист и лист с отметкой о регистрации по месту ж</w:t>
      </w:r>
      <w:r w:rsidRPr="000E33D6">
        <w:rPr>
          <w:rFonts w:cs="Arial"/>
        </w:rPr>
        <w:t>и</w:t>
      </w:r>
      <w:r w:rsidRPr="000E33D6">
        <w:rPr>
          <w:rFonts w:cs="Arial"/>
        </w:rPr>
        <w:t>тельства);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иностранный гражданин;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К заявлению о предоставлении земельного участка прилагаются: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копия документа, удостоверяющего личность заявителя либо личность представ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заявителя (паспорт) (первый лист и лист с отметкой о регистрации по месту ж</w:t>
      </w:r>
      <w:r w:rsidRPr="000E33D6">
        <w:rPr>
          <w:rFonts w:cs="Arial"/>
        </w:rPr>
        <w:t>и</w:t>
      </w:r>
      <w:r w:rsidRPr="000E33D6">
        <w:rPr>
          <w:rFonts w:cs="Arial"/>
        </w:rPr>
        <w:t>тельства);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иностранный гражданин;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Заявитель или представитель заявителя дает </w:t>
      </w:r>
      <w:hyperlink r:id="rId50" w:history="1">
        <w:r w:rsidRPr="000E33D6">
          <w:rPr>
            <w:rFonts w:cs="Arial"/>
            <w:color w:val="0000FF"/>
          </w:rPr>
          <w:t>согласие</w:t>
        </w:r>
      </w:hyperlink>
      <w:r w:rsidRPr="000E33D6">
        <w:rPr>
          <w:rFonts w:cs="Arial"/>
        </w:rPr>
        <w:t xml:space="preserve"> на обработку персональных данных в соответствии с приложением 3 к Регламенту.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При регистрации заявления проверяется наличие, состав исходных данных, пре</w:t>
      </w:r>
      <w:r w:rsidRPr="000E33D6">
        <w:rPr>
          <w:rFonts w:cs="Arial"/>
        </w:rPr>
        <w:t>д</w:t>
      </w:r>
      <w:r w:rsidRPr="000E33D6">
        <w:rPr>
          <w:rFonts w:cs="Arial"/>
        </w:rPr>
        <w:t>ставляемых заявителем, необходимых для предоставления муниципальной услуги.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Датой обращения и представления документов является день получения докуме</w:t>
      </w:r>
      <w:r w:rsidRPr="000E33D6">
        <w:rPr>
          <w:rFonts w:cs="Arial"/>
        </w:rPr>
        <w:t>н</w:t>
      </w:r>
      <w:r w:rsidRPr="000E33D6">
        <w:rPr>
          <w:rFonts w:cs="Arial"/>
        </w:rPr>
        <w:t>тов специалистом отдела делопроизводства, кадровой работы, контроля и взаимоде</w:t>
      </w:r>
      <w:r w:rsidRPr="000E33D6">
        <w:rPr>
          <w:rFonts w:cs="Arial"/>
        </w:rPr>
        <w:t>й</w:t>
      </w:r>
      <w:r w:rsidRPr="000E33D6">
        <w:rPr>
          <w:rFonts w:cs="Arial"/>
        </w:rPr>
        <w:t>ствия с поселениями, осуществляющим прием граждан и представителей организаций.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Заявление представляется на русском языке.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Специалист отдела имущественных и земельных отношений, ответственный за прием документов, выполняет следующие действия: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2) проверяет полномочия заявителя, в том числе полномочия представителя заяв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действовать от его имени;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3) проверяет наличие документов, исходя из соответствующего перечня (перечней) документов, необходимых для предоставления муниципальной услуги;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4) проверяет соответствие представленных документов установленным требован</w:t>
      </w:r>
      <w:r w:rsidRPr="000E33D6">
        <w:rPr>
          <w:rFonts w:cs="Arial"/>
        </w:rPr>
        <w:t>и</w:t>
      </w:r>
      <w:r w:rsidRPr="000E33D6">
        <w:rPr>
          <w:rFonts w:cs="Arial"/>
        </w:rPr>
        <w:t>ям, а именно: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тексты документов должны быть написаны разборчиво;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фамилия, имя и отчество, адрес места жительства (для физических лиц и индив</w:t>
      </w:r>
      <w:r w:rsidRPr="000E33D6">
        <w:rPr>
          <w:rFonts w:cs="Arial"/>
        </w:rPr>
        <w:t>и</w:t>
      </w:r>
      <w:r w:rsidRPr="000E33D6">
        <w:rPr>
          <w:rFonts w:cs="Arial"/>
        </w:rPr>
        <w:t>дуальных предпринимателей), наименование, юридический адрес, фактический адрес (для юридических лиц) должны быть написаны полностью. В заявлении должны быть указаны реквизиты юридического лица (ИНН, КПП, ОГРН) (в случае обращения с зая</w:t>
      </w:r>
      <w:r w:rsidRPr="000E33D6">
        <w:rPr>
          <w:rFonts w:cs="Arial"/>
        </w:rPr>
        <w:t>в</w:t>
      </w:r>
      <w:r w:rsidRPr="000E33D6">
        <w:rPr>
          <w:rFonts w:cs="Arial"/>
        </w:rPr>
        <w:t>лением юридического лица);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в документах отсутствуют подчистки, приписки, зачеркнутые слова и иные неог</w:t>
      </w:r>
      <w:r w:rsidRPr="000E33D6">
        <w:rPr>
          <w:rFonts w:cs="Arial"/>
        </w:rPr>
        <w:t>о</w:t>
      </w:r>
      <w:r w:rsidRPr="000E33D6">
        <w:rPr>
          <w:rFonts w:cs="Arial"/>
        </w:rPr>
        <w:t>воренные исправления;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документы не должны быть заполнены карандашом;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документы не должны иметь серьезных повреждений, наличие которых не позв</w:t>
      </w:r>
      <w:r w:rsidRPr="000E33D6">
        <w:rPr>
          <w:rFonts w:cs="Arial"/>
        </w:rPr>
        <w:t>о</w:t>
      </w:r>
      <w:r w:rsidRPr="000E33D6">
        <w:rPr>
          <w:rFonts w:cs="Arial"/>
        </w:rPr>
        <w:t>ляет однозначно истолковать их содержание;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lastRenderedPageBreak/>
        <w:t xml:space="preserve">5) сличает копии документов с их подлинными экземплярами, выполняет на них надпись об их соответствии подлинным экземплярам, </w:t>
      </w:r>
      <w:proofErr w:type="gramStart"/>
      <w:r w:rsidRPr="000E33D6">
        <w:rPr>
          <w:rFonts w:cs="Arial"/>
        </w:rPr>
        <w:t>заверяет своей подписью с указ</w:t>
      </w:r>
      <w:r w:rsidRPr="000E33D6">
        <w:rPr>
          <w:rFonts w:cs="Arial"/>
        </w:rPr>
        <w:t>а</w:t>
      </w:r>
      <w:r w:rsidRPr="000E33D6">
        <w:rPr>
          <w:rFonts w:cs="Arial"/>
        </w:rPr>
        <w:t>нием фамилии и инициалов и предлагает</w:t>
      </w:r>
      <w:proofErr w:type="gramEnd"/>
      <w:r w:rsidRPr="000E33D6">
        <w:rPr>
          <w:rFonts w:cs="Arial"/>
        </w:rPr>
        <w:t xml:space="preserve"> заявителю заверить надпись подписью;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0E33D6">
        <w:rPr>
          <w:rFonts w:cs="Arial"/>
        </w:rPr>
        <w:t>6)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  <w:proofErr w:type="gramEnd"/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7) регистрирует заявление в системе электронного документооборота.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Максимальный срок выполнения действий по приему документов на каждого заяв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составляет 15 минут.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Специалист отдела при приеме заявления и документов выполняет следующие действия: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осуществляет прием заявления и документов, необходимых для предоставления муниципальной услуги;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2) проверяет правильность заполнения заявления;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определяет наличие (либо отсутствие) оснований для отказа в приеме докуме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тов, установленных пунктом 2.8 стандарта предоставления муниципальной услуги;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4) обеспечивает сохранность поступивших документов.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Максимальный срок приема документов, необходимых для предоставления мун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ципальной услуги, не должен превышать 30 минут.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Регистрация заявления и приложенных документов, необходимых для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ления муниципальной услуги, специалистами отдела делопроизводства, кадровой раб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ты, контроля и взаимодействия с поселениями: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Заявление вручается специалисту отдела делопроизводства, кадровой работы, контроля и взаимодействия с поселениями, ответственному за прием и регистрацию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кументов.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Датой обращения и представления документов является день получения докуме</w:t>
      </w:r>
      <w:r w:rsidRPr="000E33D6">
        <w:rPr>
          <w:rFonts w:cs="Arial"/>
        </w:rPr>
        <w:t>н</w:t>
      </w:r>
      <w:r w:rsidRPr="000E33D6">
        <w:rPr>
          <w:rFonts w:cs="Arial"/>
        </w:rPr>
        <w:t>тов специалистом отдела делопроизводства, кадровой работы, контроля и взаимоде</w:t>
      </w:r>
      <w:r w:rsidRPr="000E33D6">
        <w:rPr>
          <w:rFonts w:cs="Arial"/>
        </w:rPr>
        <w:t>й</w:t>
      </w:r>
      <w:r w:rsidRPr="000E33D6">
        <w:rPr>
          <w:rFonts w:cs="Arial"/>
        </w:rPr>
        <w:t>ствия с поселениями, осуществляющим прием заявлений граждан и представителей о</w:t>
      </w:r>
      <w:r w:rsidRPr="000E33D6">
        <w:rPr>
          <w:rFonts w:cs="Arial"/>
        </w:rPr>
        <w:t>р</w:t>
      </w:r>
      <w:r w:rsidRPr="000E33D6">
        <w:rPr>
          <w:rFonts w:cs="Arial"/>
        </w:rPr>
        <w:t>ганизаций.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Результатом действий в рамках административной процедуры является регистр</w:t>
      </w:r>
      <w:r w:rsidRPr="000E33D6">
        <w:rPr>
          <w:rFonts w:cs="Arial"/>
        </w:rPr>
        <w:t>а</w:t>
      </w:r>
      <w:r w:rsidRPr="000E33D6">
        <w:rPr>
          <w:rFonts w:cs="Arial"/>
        </w:rPr>
        <w:t>ция заявления, наложение на каждое заявление резолюции и передача заявлений в о</w:t>
      </w:r>
      <w:r w:rsidRPr="000E33D6">
        <w:rPr>
          <w:rFonts w:cs="Arial"/>
        </w:rPr>
        <w:t>т</w:t>
      </w:r>
      <w:r w:rsidRPr="000E33D6">
        <w:rPr>
          <w:rFonts w:cs="Arial"/>
        </w:rPr>
        <w:t>дел имущественных и земельных отношений.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Максимальный срок выполнения действий в рамках административной процедуры составляет 3 рабочих дня.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3.3.2. Рассмотрение представленных документов и подготовка постановления о предварительном согласовании предоставления земельного участка либо постановл</w:t>
      </w:r>
      <w:r w:rsidRPr="000E33D6">
        <w:rPr>
          <w:rFonts w:cs="Arial"/>
        </w:rPr>
        <w:t>е</w:t>
      </w:r>
      <w:r w:rsidRPr="000E33D6">
        <w:rPr>
          <w:rFonts w:cs="Arial"/>
        </w:rPr>
        <w:t>ния об отказе в предварительном согласовании предоставления земельного участка.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Основанием для начала административной процедуры является поступление о предварительном согласовании предоставления земельного участка и приложенного к нему пакета документов в отдел имущественных и земельных отношений.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Специалисты отдела имущественных и земельных отношений выполняют следу</w:t>
      </w:r>
      <w:r w:rsidRPr="000E33D6">
        <w:rPr>
          <w:rFonts w:cs="Arial"/>
        </w:rPr>
        <w:t>ю</w:t>
      </w:r>
      <w:r w:rsidRPr="000E33D6">
        <w:rPr>
          <w:rFonts w:cs="Arial"/>
        </w:rPr>
        <w:t>щие действия: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1) проводят проверку наличия документов, необходимых для принятия решения об утверждении схемы расположения земельного участка на кадастровом плане террит</w:t>
      </w:r>
      <w:r w:rsidRPr="000E33D6">
        <w:rPr>
          <w:rFonts w:cs="Arial"/>
        </w:rPr>
        <w:t>о</w:t>
      </w:r>
      <w:r w:rsidRPr="000E33D6">
        <w:rPr>
          <w:rFonts w:cs="Arial"/>
        </w:rPr>
        <w:t>рии;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2) запрашивают документы и (или) информацию, указанные в </w:t>
      </w:r>
      <w:proofErr w:type="spellStart"/>
      <w:r w:rsidRPr="000E33D6">
        <w:rPr>
          <w:rFonts w:cs="Arial"/>
        </w:rPr>
        <w:t>пп</w:t>
      </w:r>
      <w:proofErr w:type="spellEnd"/>
      <w:r w:rsidRPr="000E33D6">
        <w:rPr>
          <w:rFonts w:cs="Arial"/>
        </w:rPr>
        <w:t xml:space="preserve">. 2.5.2 </w:t>
      </w:r>
      <w:hyperlink r:id="rId51" w:history="1">
        <w:r w:rsidRPr="000E33D6">
          <w:rPr>
            <w:rFonts w:cs="Arial"/>
          </w:rPr>
          <w:t>п. 2.5 разд</w:t>
        </w:r>
        <w:r w:rsidRPr="000E33D6">
          <w:rPr>
            <w:rFonts w:cs="Arial"/>
          </w:rPr>
          <w:t>е</w:t>
        </w:r>
        <w:r w:rsidRPr="000E33D6">
          <w:rPr>
            <w:rFonts w:cs="Arial"/>
          </w:rPr>
          <w:t>ла 2</w:t>
        </w:r>
      </w:hyperlink>
      <w:r w:rsidRPr="000E33D6">
        <w:rPr>
          <w:rFonts w:cs="Arial"/>
        </w:rPr>
        <w:t xml:space="preserve"> Регламента, по каналам системы межведомственного взаимодействия.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Продолжительность процедуры межведомственного информационного взаимоде</w:t>
      </w:r>
      <w:r w:rsidRPr="000E33D6">
        <w:rPr>
          <w:rFonts w:cs="Arial"/>
        </w:rPr>
        <w:t>й</w:t>
      </w:r>
      <w:r w:rsidRPr="000E33D6">
        <w:rPr>
          <w:rFonts w:cs="Arial"/>
        </w:rPr>
        <w:t>ствия не должна превышать 5 рабочих дней со дня направления запроса. В течение 1 дня, следующего за днем получения запрашиваемой информации (документа), отве</w:t>
      </w:r>
      <w:r w:rsidRPr="000E33D6">
        <w:rPr>
          <w:rFonts w:cs="Arial"/>
        </w:rPr>
        <w:t>т</w:t>
      </w:r>
      <w:r w:rsidRPr="000E33D6">
        <w:rPr>
          <w:rFonts w:cs="Arial"/>
        </w:rPr>
        <w:t>ственный исполнитель проверяет полноту полученной информации (документа).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В случае поступления запрошенной информации (документа) не в полном объеме или содержащей противоречивые сведения, ответственный исполнитель </w:t>
      </w:r>
      <w:proofErr w:type="gramStart"/>
      <w:r w:rsidRPr="000E33D6">
        <w:rPr>
          <w:rFonts w:cs="Arial"/>
        </w:rPr>
        <w:t>уточняет з</w:t>
      </w:r>
      <w:r w:rsidRPr="000E33D6">
        <w:rPr>
          <w:rFonts w:cs="Arial"/>
        </w:rPr>
        <w:t>а</w:t>
      </w:r>
      <w:r w:rsidRPr="000E33D6">
        <w:rPr>
          <w:rFonts w:cs="Arial"/>
        </w:rPr>
        <w:t>прос и направляет</w:t>
      </w:r>
      <w:proofErr w:type="gramEnd"/>
      <w:r w:rsidRPr="000E33D6">
        <w:rPr>
          <w:rFonts w:cs="Arial"/>
        </w:rPr>
        <w:t xml:space="preserve"> его повторно в течение 3-х дней с момента поступления указанной информации (документа).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lastRenderedPageBreak/>
        <w:t>В случае если указанные документы были представлены заявителем по собстве</w:t>
      </w:r>
      <w:r w:rsidRPr="000E33D6">
        <w:rPr>
          <w:rFonts w:cs="Arial"/>
        </w:rPr>
        <w:t>н</w:t>
      </w:r>
      <w:r w:rsidRPr="000E33D6">
        <w:rPr>
          <w:rFonts w:cs="Arial"/>
        </w:rPr>
        <w:t>ной инициативе, направление межведомственных запросов не производится;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3) определяют правомочность заявителя на обращение с целью предоставления земельного участка;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 xml:space="preserve">4) проверяют соблюдение требований к образуемым и измененным земельным участкам, предусмотренных </w:t>
      </w:r>
      <w:hyperlink r:id="rId52" w:history="1">
        <w:r w:rsidRPr="000E33D6">
          <w:rPr>
            <w:rFonts w:cs="Arial"/>
            <w:color w:val="0000FF"/>
          </w:rPr>
          <w:t>ст. 11.9</w:t>
        </w:r>
      </w:hyperlink>
      <w:r w:rsidRPr="000E33D6">
        <w:rPr>
          <w:rFonts w:cs="Arial"/>
        </w:rPr>
        <w:t xml:space="preserve"> Земельного кодекса РФ.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При наличии оснований для отказа в предоставлении муниципальной услуги, ук</w:t>
      </w:r>
      <w:r w:rsidRPr="000E33D6">
        <w:rPr>
          <w:rFonts w:cs="Arial"/>
        </w:rPr>
        <w:t>а</w:t>
      </w:r>
      <w:r w:rsidRPr="000E33D6">
        <w:rPr>
          <w:rFonts w:cs="Arial"/>
        </w:rPr>
        <w:t>занных в пункте 2.9 настоящего Регламента, специалист отдела имущественных и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мельных отношений готовит решение об отказе в предоставлении земельного участка в виде письма администрации муниципального района «Город Людиново и Людиновский район» с указанием причин отказа.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Отказ в предоставлении муниципальной услуги может быть оспорен заявителем в порядке, обозначенном в </w:t>
      </w:r>
      <w:hyperlink r:id="rId53" w:history="1">
        <w:r w:rsidRPr="000E33D6">
          <w:rPr>
            <w:rFonts w:cs="Arial"/>
            <w:color w:val="0000FF"/>
          </w:rPr>
          <w:t>разделе 5</w:t>
        </w:r>
      </w:hyperlink>
      <w:r w:rsidRPr="000E33D6">
        <w:rPr>
          <w:rFonts w:cs="Arial"/>
        </w:rPr>
        <w:t xml:space="preserve"> Регламента.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При отсутствии оснований для отказа в предоставлении муниципальной услуги, указанных в пункте 2.9 настоящего Регламента, специалист отдела имущественных и земельных отношений готовит проект постановления администрации муниципального района «Город Людиново и              Людиновский район» о предварительном согласов</w:t>
      </w:r>
      <w:r w:rsidRPr="000E33D6">
        <w:rPr>
          <w:rFonts w:cs="Arial"/>
        </w:rPr>
        <w:t>а</w:t>
      </w:r>
      <w:r w:rsidRPr="000E33D6">
        <w:rPr>
          <w:rFonts w:cs="Arial"/>
        </w:rPr>
        <w:t>нии предоставления земельного участка.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Результатом выполнения данной административной процедуры является подп</w:t>
      </w:r>
      <w:r w:rsidRPr="000E33D6">
        <w:rPr>
          <w:rFonts w:cs="Arial"/>
        </w:rPr>
        <w:t>и</w:t>
      </w:r>
      <w:r w:rsidRPr="000E33D6">
        <w:rPr>
          <w:rFonts w:cs="Arial"/>
        </w:rPr>
        <w:t>санное постановление администрации муниципального района «Город Людиново и 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диновский район» о предварительном согласовании предоставления земельного учас</w:t>
      </w:r>
      <w:r w:rsidRPr="000E33D6">
        <w:rPr>
          <w:rFonts w:cs="Arial"/>
        </w:rPr>
        <w:t>т</w:t>
      </w:r>
      <w:r w:rsidRPr="000E33D6">
        <w:rPr>
          <w:rFonts w:cs="Arial"/>
        </w:rPr>
        <w:t>ка либо постановление администрации муниципального района «Город Людиново и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диновский район» об отказе в предварительном согласовании предоставления земел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участка.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Максимальный срок выполнения действий в рамках административной процедуры составляет 27 календарных дней.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bookmarkStart w:id="3" w:name="Par64"/>
      <w:bookmarkEnd w:id="3"/>
      <w:r w:rsidRPr="000E33D6">
        <w:rPr>
          <w:rFonts w:cs="Arial"/>
          <w:sz w:val="24"/>
          <w:szCs w:val="24"/>
        </w:rPr>
        <w:t>3.3.3. Рассмотрение представленных документов и подготовка проектов договора аренды земельного участка, договора безвозмездного пользования, постановления о предоставлении земельного участка в постоянное (бессрочное) пользование либо п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становления об отказе в предоставлении земельного участка.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Основанием для начала административной процедуры является о предоставлении земельного участка и приложенного к нему пакета документов в отдел имущественных и земельных отношений.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Специалисты отдела имущественных и земельных отношений выполняют следу</w:t>
      </w:r>
      <w:r w:rsidRPr="000E33D6">
        <w:rPr>
          <w:rFonts w:cs="Arial"/>
        </w:rPr>
        <w:t>ю</w:t>
      </w:r>
      <w:r w:rsidRPr="000E33D6">
        <w:rPr>
          <w:rFonts w:cs="Arial"/>
        </w:rPr>
        <w:t>щие действия: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1) проводят проверку наличия документов, необходимых для принятия решения об утверждении схемы расположения земельного участка на кадастровом плане террит</w:t>
      </w:r>
      <w:r w:rsidRPr="000E33D6">
        <w:rPr>
          <w:rFonts w:cs="Arial"/>
        </w:rPr>
        <w:t>о</w:t>
      </w:r>
      <w:r w:rsidRPr="000E33D6">
        <w:rPr>
          <w:rFonts w:cs="Arial"/>
        </w:rPr>
        <w:t>рии;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2) запрашивают документы и (или) информацию, указанные в </w:t>
      </w:r>
      <w:proofErr w:type="spellStart"/>
      <w:r w:rsidRPr="000E33D6">
        <w:rPr>
          <w:rFonts w:cs="Arial"/>
        </w:rPr>
        <w:t>пп</w:t>
      </w:r>
      <w:proofErr w:type="spellEnd"/>
      <w:r w:rsidRPr="000E33D6">
        <w:rPr>
          <w:rFonts w:cs="Arial"/>
        </w:rPr>
        <w:t xml:space="preserve">. 2.5.2 </w:t>
      </w:r>
      <w:hyperlink r:id="rId54" w:history="1">
        <w:r w:rsidRPr="000E33D6">
          <w:rPr>
            <w:rFonts w:cs="Arial"/>
            <w:color w:val="0000FF"/>
          </w:rPr>
          <w:t>п. 2.5 разд</w:t>
        </w:r>
        <w:r w:rsidRPr="000E33D6">
          <w:rPr>
            <w:rFonts w:cs="Arial"/>
            <w:color w:val="0000FF"/>
          </w:rPr>
          <w:t>е</w:t>
        </w:r>
        <w:r w:rsidRPr="000E33D6">
          <w:rPr>
            <w:rFonts w:cs="Arial"/>
            <w:color w:val="0000FF"/>
          </w:rPr>
          <w:t>ла 2</w:t>
        </w:r>
      </w:hyperlink>
      <w:r w:rsidRPr="000E33D6">
        <w:rPr>
          <w:rFonts w:cs="Arial"/>
        </w:rPr>
        <w:t xml:space="preserve"> Регламента, по каналам системы межведомственного взаимодействия.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Продолжительность процедуры межведомственного информационного взаимоде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ствия не должна превышать 5 рабочих дней со дня направления запроса.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течение 1 дня, следующего за днем получения запрашиваемой информации (д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кументов), специалист администрации, ответственный за предоставление муниципал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ной услуги, проверяет полноту полученной информации (документов).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В случае поступления запрошенной информации (документов) не в полном объеме или содержащей противоречивые сведения специалист администрации, ответственный за предоставление муниципальной услуги, </w:t>
      </w:r>
      <w:proofErr w:type="gramStart"/>
      <w:r w:rsidRPr="000E33D6">
        <w:rPr>
          <w:rFonts w:cs="Arial"/>
          <w:sz w:val="24"/>
          <w:szCs w:val="24"/>
        </w:rPr>
        <w:t>уточняет запрос и направляет</w:t>
      </w:r>
      <w:proofErr w:type="gramEnd"/>
      <w:r w:rsidRPr="000E33D6">
        <w:rPr>
          <w:rFonts w:cs="Arial"/>
          <w:sz w:val="24"/>
          <w:szCs w:val="24"/>
        </w:rPr>
        <w:t xml:space="preserve"> его повторно в течение 3-х дней с момента поступления указанной информации.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При наличии оснований для отказа в предоставлении муниципальной услуги, ук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 xml:space="preserve">занных в </w:t>
      </w:r>
      <w:hyperlink w:anchor="P147" w:history="1">
        <w:r w:rsidRPr="000E33D6">
          <w:rPr>
            <w:rFonts w:cs="Arial"/>
            <w:color w:val="0000FF"/>
            <w:sz w:val="24"/>
            <w:szCs w:val="24"/>
          </w:rPr>
          <w:t>пункте 2.</w:t>
        </w:r>
      </w:hyperlink>
      <w:r w:rsidRPr="000E33D6">
        <w:rPr>
          <w:rFonts w:cs="Arial"/>
          <w:color w:val="0000FF"/>
          <w:sz w:val="24"/>
          <w:szCs w:val="24"/>
        </w:rPr>
        <w:t>9</w:t>
      </w:r>
      <w:r w:rsidRPr="000E33D6">
        <w:rPr>
          <w:rFonts w:cs="Arial"/>
          <w:sz w:val="24"/>
          <w:szCs w:val="24"/>
        </w:rPr>
        <w:t xml:space="preserve"> настоящего Регламента, специалист отдела имущественных и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мельных отношений готовит решение об отказе в предоставлении земельного участка в виде письма администрации муниципального района «Город Людиново и Людиновский район» с указанием причин отказа.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Отказ в предоставлении муниципальной услуги может быть оспорен заявителем в порядке, обозначенном в </w:t>
      </w:r>
      <w:hyperlink r:id="rId55" w:history="1">
        <w:r w:rsidRPr="000E33D6">
          <w:rPr>
            <w:rFonts w:cs="Arial"/>
            <w:color w:val="0000FF"/>
          </w:rPr>
          <w:t>разделе 5</w:t>
        </w:r>
      </w:hyperlink>
      <w:r w:rsidRPr="000E33D6">
        <w:rPr>
          <w:rFonts w:cs="Arial"/>
        </w:rPr>
        <w:t xml:space="preserve"> Регламента.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При отсутствии оснований для отказа в предоставлении муниципальной услуги, указанных в </w:t>
      </w:r>
      <w:hyperlink w:anchor="P147" w:history="1">
        <w:r w:rsidRPr="000E33D6">
          <w:rPr>
            <w:rFonts w:cs="Arial"/>
            <w:color w:val="0000FF"/>
            <w:sz w:val="24"/>
            <w:szCs w:val="24"/>
          </w:rPr>
          <w:t>пункте</w:t>
        </w:r>
      </w:hyperlink>
      <w:r w:rsidRPr="000E33D6">
        <w:rPr>
          <w:rFonts w:cs="Arial"/>
          <w:color w:val="0000FF"/>
          <w:sz w:val="24"/>
          <w:szCs w:val="24"/>
        </w:rPr>
        <w:t xml:space="preserve"> 2.9</w:t>
      </w:r>
      <w:r w:rsidRPr="000E33D6">
        <w:rPr>
          <w:rFonts w:cs="Arial"/>
          <w:sz w:val="24"/>
          <w:szCs w:val="24"/>
        </w:rPr>
        <w:t xml:space="preserve"> настоящего Регламента, специалист администрации осущест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lastRenderedPageBreak/>
        <w:t>ляет подготовку проекта договора аренды земельного участка, договора безвозмездного пользования, постановления администрации муниципального района «Город Людиново и Людиновский район» о предоставлении земельного участка в постоянное (бессрочное) пользование (далее - Проект постановления)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Результатом выполнения данной административной процедуры является подгото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ленный проект договора аренды земельного участка, договора безвозмездного польз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вания, подписанное постановление администрации муниципального района «Город Л</w:t>
      </w:r>
      <w:r w:rsidRPr="000E33D6">
        <w:rPr>
          <w:rFonts w:cs="Arial"/>
          <w:sz w:val="24"/>
          <w:szCs w:val="24"/>
        </w:rPr>
        <w:t>ю</w:t>
      </w:r>
      <w:r w:rsidRPr="000E33D6">
        <w:rPr>
          <w:rFonts w:cs="Arial"/>
          <w:sz w:val="24"/>
          <w:szCs w:val="24"/>
        </w:rPr>
        <w:t>диново и Людиновский район» о предоставлении земельного участка в постоянное (бе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срочное) пользование либо решение об отказе в предоставлении земельного участка.</w:t>
      </w:r>
    </w:p>
    <w:p w:rsidR="000E33D6" w:rsidRPr="000E33D6" w:rsidRDefault="000E33D6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Максимальный срок выполнения действий в рамках данной административной пр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цедуры - 27 календарных дней.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3.3.4. Подписание проектов договора аренды земельного участка или договора бе</w:t>
      </w:r>
      <w:r w:rsidRPr="000E33D6">
        <w:rPr>
          <w:rFonts w:cs="Arial"/>
        </w:rPr>
        <w:t>з</w:t>
      </w:r>
      <w:r w:rsidRPr="000E33D6">
        <w:rPr>
          <w:rFonts w:cs="Arial"/>
        </w:rPr>
        <w:t>возмездного пользования земельным участком, выдача вышеуказанных договоров з</w:t>
      </w:r>
      <w:r w:rsidRPr="000E33D6">
        <w:rPr>
          <w:rFonts w:cs="Arial"/>
        </w:rPr>
        <w:t>а</w:t>
      </w:r>
      <w:r w:rsidRPr="000E33D6">
        <w:rPr>
          <w:rFonts w:cs="Arial"/>
        </w:rPr>
        <w:t>явителю.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Основанием для начала административной процедуры является получение заяв</w:t>
      </w:r>
      <w:r w:rsidRPr="000E33D6">
        <w:rPr>
          <w:rFonts w:cs="Arial"/>
        </w:rPr>
        <w:t>и</w:t>
      </w:r>
      <w:r w:rsidRPr="000E33D6">
        <w:rPr>
          <w:rFonts w:cs="Arial"/>
        </w:rPr>
        <w:t>телем проектов договора аренды земельного участка или договора безвозмездного пользования земельным участком.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Проекты договоров, направленные заявителю или выданные нарочно, должны быть им подписаны и представлены в отдел имущественных и земельных отношений не </w:t>
      </w:r>
      <w:proofErr w:type="gramStart"/>
      <w:r w:rsidRPr="000E33D6">
        <w:rPr>
          <w:rFonts w:cs="Arial"/>
        </w:rPr>
        <w:t>позднее</w:t>
      </w:r>
      <w:proofErr w:type="gramEnd"/>
      <w:r w:rsidRPr="000E33D6">
        <w:rPr>
          <w:rFonts w:cs="Arial"/>
        </w:rPr>
        <w:t xml:space="preserve"> чем в течение 30 дней со дня получения заявителем проектов указанных дог</w:t>
      </w:r>
      <w:r w:rsidRPr="000E33D6">
        <w:rPr>
          <w:rFonts w:cs="Arial"/>
        </w:rPr>
        <w:t>о</w:t>
      </w:r>
      <w:r w:rsidRPr="000E33D6">
        <w:rPr>
          <w:rFonts w:cs="Arial"/>
        </w:rPr>
        <w:t>воров.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Результатом выполнения действий в рамках административной процедуры являе</w:t>
      </w:r>
      <w:r w:rsidRPr="000E33D6">
        <w:rPr>
          <w:rFonts w:cs="Arial"/>
        </w:rPr>
        <w:t>т</w:t>
      </w:r>
      <w:r w:rsidRPr="000E33D6">
        <w:rPr>
          <w:rFonts w:cs="Arial"/>
        </w:rPr>
        <w:t>ся выдача договора аренды земельного участка, договора безвозмездного пользования земельным участком либо принятие и направление заявителю решения об отказе в предоставлении земельного участка с указанием причин отказа.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Максимальный срок выполнения действий в рамках административной процедуры составляет 30 календарных дней.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3.4. Срок предоставления муниципальной услуги включает в себя: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0E33D6">
        <w:rPr>
          <w:rFonts w:cs="Arial"/>
        </w:rPr>
        <w:t>1) в срок, не превышающий 30 календарных дней с даты поступления заявления о предварительном согласовании предоставления земельного участка, отдел имущ</w:t>
      </w:r>
      <w:r w:rsidRPr="000E33D6">
        <w:rPr>
          <w:rFonts w:cs="Arial"/>
        </w:rPr>
        <w:t>е</w:t>
      </w:r>
      <w:r w:rsidRPr="000E33D6">
        <w:rPr>
          <w:rFonts w:cs="Arial"/>
        </w:rPr>
        <w:t>ственных и земельных отношений администрации муниципального района «Город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диново и Людиновский район» готовит постановление о предварительном согласовании предоставления земельного участка либо принимает решение об отказе в предвар</w:t>
      </w:r>
      <w:r w:rsidRPr="000E33D6">
        <w:rPr>
          <w:rFonts w:cs="Arial"/>
        </w:rPr>
        <w:t>и</w:t>
      </w:r>
      <w:r w:rsidRPr="000E33D6">
        <w:rPr>
          <w:rFonts w:cs="Arial"/>
        </w:rPr>
        <w:t xml:space="preserve">тельном согласовании предоставления земельного участка в соответствии с </w:t>
      </w:r>
      <w:hyperlink r:id="rId56" w:history="1">
        <w:r w:rsidRPr="000E33D6">
          <w:rPr>
            <w:rFonts w:cs="Arial"/>
            <w:color w:val="0000FF"/>
          </w:rPr>
          <w:t>п. 2.9 ра</w:t>
        </w:r>
        <w:r w:rsidRPr="000E33D6">
          <w:rPr>
            <w:rFonts w:cs="Arial"/>
            <w:color w:val="0000FF"/>
          </w:rPr>
          <w:t>з</w:t>
        </w:r>
        <w:r w:rsidRPr="000E33D6">
          <w:rPr>
            <w:rFonts w:cs="Arial"/>
            <w:color w:val="0000FF"/>
          </w:rPr>
          <w:t>дела 2</w:t>
        </w:r>
      </w:hyperlink>
      <w:r w:rsidRPr="000E33D6">
        <w:rPr>
          <w:rFonts w:cs="Arial"/>
        </w:rPr>
        <w:t xml:space="preserve"> Регламента;</w:t>
      </w:r>
      <w:proofErr w:type="gramEnd"/>
    </w:p>
    <w:p w:rsidR="000E33D6" w:rsidRPr="000E33D6" w:rsidRDefault="000E33D6" w:rsidP="000E33D6">
      <w:pPr>
        <w:autoSpaceDE w:val="0"/>
        <w:autoSpaceDN w:val="0"/>
        <w:adjustRightInd w:val="0"/>
        <w:rPr>
          <w:rFonts w:cs="Arial"/>
        </w:rPr>
      </w:pPr>
    </w:p>
    <w:p w:rsidR="000E33D6" w:rsidRPr="000E33D6" w:rsidRDefault="00F2055E" w:rsidP="000E33D6">
      <w:pPr>
        <w:autoSpaceDE w:val="0"/>
        <w:autoSpaceDN w:val="0"/>
        <w:adjustRightInd w:val="0"/>
        <w:ind w:firstLine="539"/>
        <w:rPr>
          <w:rFonts w:cs="Arial"/>
        </w:rPr>
      </w:pPr>
      <w:proofErr w:type="gramStart"/>
      <w:r>
        <w:rPr>
          <w:rFonts w:cs="Arial"/>
        </w:rPr>
        <w:t>2</w:t>
      </w:r>
      <w:r w:rsidR="000E33D6" w:rsidRPr="000E33D6">
        <w:rPr>
          <w:rFonts w:cs="Arial"/>
        </w:rPr>
        <w:t>) в срок не более чем 30 календарных дней со дня поступления заявления о предоставлении земельного участка отдел имущественных и земельных отношений а</w:t>
      </w:r>
      <w:r w:rsidR="000E33D6" w:rsidRPr="000E33D6">
        <w:rPr>
          <w:rFonts w:cs="Arial"/>
        </w:rPr>
        <w:t>д</w:t>
      </w:r>
      <w:r w:rsidR="000E33D6" w:rsidRPr="000E33D6">
        <w:rPr>
          <w:rFonts w:cs="Arial"/>
        </w:rPr>
        <w:t>министрации муниципального района «Город Людиново и Людиновский район» ра</w:t>
      </w:r>
      <w:r w:rsidR="000E33D6" w:rsidRPr="000E33D6">
        <w:rPr>
          <w:rFonts w:cs="Arial"/>
        </w:rPr>
        <w:t>с</w:t>
      </w:r>
      <w:r w:rsidR="000E33D6" w:rsidRPr="000E33D6">
        <w:rPr>
          <w:rFonts w:cs="Arial"/>
        </w:rPr>
        <w:t>сматривает поступившее заявление, проверяет наличие или отсутствие оснований для предоставления земельного участка и по результатам указанных рассмотрения и пр</w:t>
      </w:r>
      <w:r w:rsidR="000E33D6" w:rsidRPr="000E33D6">
        <w:rPr>
          <w:rFonts w:cs="Arial"/>
        </w:rPr>
        <w:t>о</w:t>
      </w:r>
      <w:r w:rsidR="000E33D6" w:rsidRPr="000E33D6">
        <w:rPr>
          <w:rFonts w:cs="Arial"/>
        </w:rPr>
        <w:t>верки осуществляет одно из следующих действий:</w:t>
      </w:r>
      <w:proofErr w:type="gramEnd"/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осуществляет подготовку договора аренды земельного участка, договора безво</w:t>
      </w:r>
      <w:r w:rsidRPr="000E33D6">
        <w:rPr>
          <w:rFonts w:cs="Arial"/>
        </w:rPr>
        <w:t>з</w:t>
      </w:r>
      <w:r w:rsidRPr="000E33D6">
        <w:rPr>
          <w:rFonts w:cs="Arial"/>
        </w:rPr>
        <w:t>мездного пользования земельным участком в трех экземплярах и их подписание, а та</w:t>
      </w:r>
      <w:r w:rsidRPr="000E33D6">
        <w:rPr>
          <w:rFonts w:cs="Arial"/>
        </w:rPr>
        <w:t>к</w:t>
      </w:r>
      <w:r w:rsidRPr="000E33D6">
        <w:rPr>
          <w:rFonts w:cs="Arial"/>
        </w:rPr>
        <w:t xml:space="preserve">же направляет проекты указанных договоров для подписания заявителю по </w:t>
      </w:r>
      <w:proofErr w:type="gramStart"/>
      <w:r w:rsidRPr="000E33D6">
        <w:rPr>
          <w:rFonts w:cs="Arial"/>
        </w:rPr>
        <w:t>адресу, с</w:t>
      </w:r>
      <w:r w:rsidRPr="000E33D6">
        <w:rPr>
          <w:rFonts w:cs="Arial"/>
        </w:rPr>
        <w:t>о</w:t>
      </w:r>
      <w:r w:rsidRPr="000E33D6">
        <w:rPr>
          <w:rFonts w:cs="Arial"/>
        </w:rPr>
        <w:t>держащемуся в его заявлении о предоставлении земельного участка либо выдает</w:t>
      </w:r>
      <w:proofErr w:type="gramEnd"/>
      <w:r w:rsidRPr="000E33D6">
        <w:rPr>
          <w:rFonts w:cs="Arial"/>
        </w:rPr>
        <w:t xml:space="preserve"> нарочно заявителю;</w:t>
      </w:r>
    </w:p>
    <w:p w:rsidR="000E33D6" w:rsidRPr="000E33D6" w:rsidRDefault="000E33D6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принимает решение об отказе в предоставлении земельного участка при наличии хотя бы одного из оснований, предусмотренных </w:t>
      </w:r>
      <w:hyperlink r:id="rId57" w:history="1">
        <w:r w:rsidRPr="000E33D6">
          <w:rPr>
            <w:rFonts w:cs="Arial"/>
            <w:color w:val="0000FF"/>
          </w:rPr>
          <w:t>п. 2.9 раздела 2</w:t>
        </w:r>
      </w:hyperlink>
      <w:r w:rsidRPr="000E33D6">
        <w:rPr>
          <w:rFonts w:cs="Arial"/>
        </w:rPr>
        <w:t xml:space="preserve"> Регламента;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проекты договоров, направленные заявителю, должны быть им подписаны и направлены в отдел имущественных и земельных отношений администрации муниц</w:t>
      </w:r>
      <w:r w:rsidRPr="000E33D6">
        <w:rPr>
          <w:rFonts w:cs="Arial"/>
        </w:rPr>
        <w:t>и</w:t>
      </w:r>
      <w:r w:rsidRPr="000E33D6">
        <w:rPr>
          <w:rFonts w:cs="Arial"/>
        </w:rPr>
        <w:t xml:space="preserve">пального района «Город Людиново и Людиновский район» не </w:t>
      </w:r>
      <w:proofErr w:type="gramStart"/>
      <w:r w:rsidRPr="000E33D6">
        <w:rPr>
          <w:rFonts w:cs="Arial"/>
        </w:rPr>
        <w:t>позднее</w:t>
      </w:r>
      <w:proofErr w:type="gramEnd"/>
      <w:r w:rsidRPr="000E33D6">
        <w:rPr>
          <w:rFonts w:cs="Arial"/>
        </w:rPr>
        <w:t xml:space="preserve"> чем в течение 30 календарных дней со дня получения заявителем указанных договоров.</w:t>
      </w:r>
    </w:p>
    <w:p w:rsidR="000E33D6" w:rsidRPr="000E33D6" w:rsidRDefault="000E33D6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3.5. Информирование о ходе предоставления муниципальной услуги осуществл</w:t>
      </w:r>
      <w:r w:rsidRPr="000E33D6">
        <w:rPr>
          <w:rFonts w:cs="Arial"/>
        </w:rPr>
        <w:t>я</w:t>
      </w:r>
      <w:r w:rsidRPr="000E33D6">
        <w:rPr>
          <w:rFonts w:cs="Arial"/>
        </w:rPr>
        <w:t>ется при личном контакте с заявителем, а также с использованием почтовой, телефо</w:t>
      </w:r>
      <w:r w:rsidRPr="000E33D6">
        <w:rPr>
          <w:rFonts w:cs="Arial"/>
        </w:rPr>
        <w:t>н</w:t>
      </w:r>
      <w:r w:rsidRPr="000E33D6">
        <w:rPr>
          <w:rFonts w:cs="Arial"/>
        </w:rPr>
        <w:t>ной связи.</w:t>
      </w:r>
    </w:p>
    <w:p w:rsidR="000E33D6" w:rsidRDefault="000E33D6" w:rsidP="000E33D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E33D6" w:rsidRPr="000E33D6" w:rsidRDefault="000E33D6" w:rsidP="000E33D6">
      <w:pPr>
        <w:pStyle w:val="ConsPlusNormal"/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lastRenderedPageBreak/>
        <w:t>4. Формы контроля за исполнением административного регламента</w:t>
      </w:r>
    </w:p>
    <w:p w:rsidR="000E33D6" w:rsidRPr="00DA6204" w:rsidRDefault="000E33D6" w:rsidP="000E33D6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4.1. Текущий </w:t>
      </w:r>
      <w:proofErr w:type="gramStart"/>
      <w:r w:rsidRPr="000E33D6">
        <w:rPr>
          <w:rFonts w:cs="Arial"/>
          <w:sz w:val="24"/>
          <w:szCs w:val="24"/>
        </w:rPr>
        <w:t>контроль за</w:t>
      </w:r>
      <w:proofErr w:type="gramEnd"/>
      <w:r w:rsidRPr="000E33D6">
        <w:rPr>
          <w:rFonts w:cs="Arial"/>
          <w:sz w:val="24"/>
          <w:szCs w:val="24"/>
        </w:rPr>
        <w:t xml:space="preserve"> принятием решений, соблюдением и выполнением пол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жений настоящего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муниципального района «Город Людиново и Людиновский район»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По результатам контроля заместитель главы администрации муниципального ра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она «Город Людиново и Людиновский район»  дает указания муниципальным служащим по устранению выявленных нарушений и контролирует их выполнение.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4.2. Непосредственный </w:t>
      </w:r>
      <w:proofErr w:type="gramStart"/>
      <w:r w:rsidRPr="000E33D6">
        <w:rPr>
          <w:rFonts w:cs="Arial"/>
          <w:sz w:val="24"/>
          <w:szCs w:val="24"/>
        </w:rPr>
        <w:t>контроль за</w:t>
      </w:r>
      <w:proofErr w:type="gramEnd"/>
      <w:r w:rsidRPr="000E33D6">
        <w:rPr>
          <w:rFonts w:cs="Arial"/>
          <w:sz w:val="24"/>
          <w:szCs w:val="24"/>
        </w:rPr>
        <w:t xml:space="preserve"> принятием решений, соблюдением и исполн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нием положений Регламента и иных нормативных правовых актов, устанавливающих требования к предоставлению муниципальной услуги, осуществляет начальник отдела имущественных и земельных отношений.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По результатам контроля </w:t>
      </w:r>
      <w:bookmarkStart w:id="4" w:name="_GoBack"/>
      <w:bookmarkEnd w:id="4"/>
      <w:r w:rsidRPr="000E33D6">
        <w:rPr>
          <w:rFonts w:cs="Arial"/>
          <w:sz w:val="24"/>
          <w:szCs w:val="24"/>
        </w:rPr>
        <w:t>начальник отдела имущественных и земельных отнош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ний дают указания специалистам отдела по устранению выявленных нарушений и ко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тролирует их исполнение.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4.3. Порядок осуществления текущего контроля за соблюдением ответственными муниципальными служащими положений Регламента и иных нормативных правовых а</w:t>
      </w:r>
      <w:r w:rsidRPr="000E33D6">
        <w:rPr>
          <w:rFonts w:cs="Arial"/>
          <w:sz w:val="24"/>
          <w:szCs w:val="24"/>
        </w:rPr>
        <w:t>к</w:t>
      </w:r>
      <w:r w:rsidRPr="000E33D6">
        <w:rPr>
          <w:rFonts w:cs="Arial"/>
          <w:sz w:val="24"/>
          <w:szCs w:val="24"/>
        </w:rPr>
        <w:t>тов, устанавливающих требования к предоставлению муниципальной услуги, заключ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ется в рассмотрении, принятии решений и подготовке ответов на обращения заявит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лей, содержащие жалобы на решения (действия, бездействие), принимаемые (ос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ществляемые) в ходе предоставления муниципальной услуги.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4.4. Периодичность осуществления плановых проверок полноты и качества выдачи решения (заключения) о предоставлении муниципальной услуги устанавливается в с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ответствии с планом работы отдела имущественных и земельных отношений админ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страции муниципального района «Город Людиново и Людиновский район». Внеплановые проверки полноты и качества принятия решения о предоставлении муниципальной усл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ги проводятся в случаях поступления жалоб и обращений граждан.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4.5. По результатам проверок муниципальные служащие, допустившие нарушения положений настоящего Регламента, могут быть привлечены к дисциплинарной отве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ственности в соответствии с законодательством.</w:t>
      </w:r>
    </w:p>
    <w:p w:rsidR="000E33D6" w:rsidRPr="00DA6204" w:rsidRDefault="000E33D6" w:rsidP="000E33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E33D6" w:rsidRDefault="000E33D6" w:rsidP="000E33D6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322"/>
      <w:bookmarkEnd w:id="5"/>
    </w:p>
    <w:p w:rsidR="000E33D6" w:rsidRPr="000E33D6" w:rsidRDefault="000E33D6" w:rsidP="000E33D6">
      <w:pPr>
        <w:pStyle w:val="ConsPlusNormal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5. Порядок досудебного (внесудебного) обжалования решений и действий (бездействия)</w:t>
      </w:r>
      <w:r>
        <w:rPr>
          <w:rFonts w:cs="Arial"/>
          <w:b/>
          <w:bCs/>
          <w:kern w:val="32"/>
          <w:sz w:val="32"/>
          <w:szCs w:val="32"/>
        </w:rPr>
        <w:t xml:space="preserve"> </w:t>
      </w:r>
      <w:r w:rsidRPr="000E33D6">
        <w:rPr>
          <w:rFonts w:cs="Arial"/>
          <w:b/>
          <w:bCs/>
          <w:kern w:val="32"/>
          <w:sz w:val="32"/>
          <w:szCs w:val="32"/>
        </w:rPr>
        <w:t>должностных лиц, предоставля</w:t>
      </w:r>
      <w:r w:rsidRPr="000E33D6">
        <w:rPr>
          <w:rFonts w:cs="Arial"/>
          <w:b/>
          <w:bCs/>
          <w:kern w:val="32"/>
          <w:sz w:val="32"/>
          <w:szCs w:val="32"/>
        </w:rPr>
        <w:t>ю</w:t>
      </w:r>
      <w:r w:rsidRPr="000E33D6">
        <w:rPr>
          <w:rFonts w:cs="Arial"/>
          <w:b/>
          <w:bCs/>
          <w:kern w:val="32"/>
          <w:sz w:val="32"/>
          <w:szCs w:val="32"/>
        </w:rPr>
        <w:t>щих муниципальную услугу</w:t>
      </w:r>
    </w:p>
    <w:p w:rsidR="000E33D6" w:rsidRPr="00DA6204" w:rsidRDefault="000E33D6" w:rsidP="000E33D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5.1. Заявитель имеет право на обжалование решений и действий (бездействия) должностных лиц администрации муниципального района «Город Людиново и Людино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ский район» в    досудебном (внесудебном) порядке.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5.2. </w:t>
      </w:r>
      <w:proofErr w:type="gramStart"/>
      <w:r w:rsidRPr="000E33D6">
        <w:rPr>
          <w:rFonts w:cs="Arial"/>
          <w:sz w:val="24"/>
          <w:szCs w:val="24"/>
        </w:rPr>
        <w:t>Предметом досудебного (внесудебного) обжалования являются нарушение прав и законных интересов Заявителя, противоправные решения, действия (безде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ствие) должностных лиц отдела имущественных и земельных отношений администр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ции муниципального района «Город Людиново и Людиновский район» при предоставл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нии муниципальной услуги, нарушение положений административного регламента, н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корректное поведение или нарушение служебной этики в ходе предоставления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пальной услуги, а также иные случаи, предусмотренные действующим законодател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ством.</w:t>
      </w:r>
      <w:proofErr w:type="gramEnd"/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нарушение срока регистрации запроса Заявителя о предоставлении муниципал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ной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нарушение срока предоставления муниципальной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lastRenderedPageBreak/>
        <w:t>- требование у Заявителя документов, не предусмотренных нормативными прав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выми актами Российской Федерации, Калужской области, муниципального района «Г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род Людиново и Людиновский район» для предоставления муниципальной услуги;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отказ в приеме документов, представление которых предусмотрено нормативн</w:t>
      </w:r>
      <w:r w:rsidRPr="000E33D6">
        <w:rPr>
          <w:rFonts w:cs="Arial"/>
          <w:sz w:val="24"/>
          <w:szCs w:val="24"/>
        </w:rPr>
        <w:t>ы</w:t>
      </w:r>
      <w:r w:rsidRPr="000E33D6">
        <w:rPr>
          <w:rFonts w:cs="Arial"/>
          <w:sz w:val="24"/>
          <w:szCs w:val="24"/>
        </w:rPr>
        <w:t>ми правовыми актами Российской Федерации, Калужской области, муниципального ра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она «Город Людиново и Людиновский район» для предоставления муниципальной усл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ги, у Заявителя;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отказ в предоставлении муниципальной услуги, если основания отказа не пред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смотрены федеральными законами и принятыми в соответствии с ними иными норм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тивными правовыми актами Российской Федерации, Калужской области, муниципальн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го района «Город Людиново и Людиновский район»;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муниципального района «Город Людиново и Людиновский район»;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- отказ должностного лица администрации муниципального района «Город Людин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во и Людиновский район», предоставляющего муниципальную услугу, в исправлении допущенных опечаток и ошибок в выданных в результате предоставления муниципал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ной услуги документах либо нарушение установленного срока таких исправлений.</w:t>
      </w:r>
      <w:proofErr w:type="gramEnd"/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5.3. Ответ на жалобу не дается в случаях, если: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в жалобе не указаны фамилия либо наименование Заявителя и почтовый адрес, по которому должен быть направлен ответ;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в жалобе содержатся нецензурные либо оскорбительные выражения, угрозы жи</w:t>
      </w:r>
      <w:r w:rsidRPr="000E33D6">
        <w:rPr>
          <w:rFonts w:cs="Arial"/>
          <w:sz w:val="24"/>
          <w:szCs w:val="24"/>
        </w:rPr>
        <w:t>з</w:t>
      </w:r>
      <w:r w:rsidRPr="000E33D6">
        <w:rPr>
          <w:rFonts w:cs="Arial"/>
          <w:sz w:val="24"/>
          <w:szCs w:val="24"/>
        </w:rPr>
        <w:t>ни, здоровью и имуществу должностного лица, а также членов его семьи;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текст жалобы не поддается прочтению.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администрации муниципального района «Город Людиново и Людиновский район» либо лицо, его зам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щающее, вправе принять решение о безосновательности очередной жалобы и прекр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щении переписки с Заявителем по данному вопросу при</w:t>
      </w:r>
      <w:proofErr w:type="gramEnd"/>
      <w:r w:rsidRPr="000E33D6">
        <w:rPr>
          <w:rFonts w:cs="Arial"/>
          <w:sz w:val="24"/>
          <w:szCs w:val="24"/>
        </w:rPr>
        <w:t xml:space="preserve"> </w:t>
      </w:r>
      <w:proofErr w:type="gramStart"/>
      <w:r w:rsidRPr="000E33D6">
        <w:rPr>
          <w:rFonts w:cs="Arial"/>
          <w:sz w:val="24"/>
          <w:szCs w:val="24"/>
        </w:rPr>
        <w:t>условии</w:t>
      </w:r>
      <w:proofErr w:type="gramEnd"/>
      <w:r w:rsidRPr="000E33D6">
        <w:rPr>
          <w:rFonts w:cs="Arial"/>
          <w:sz w:val="24"/>
          <w:szCs w:val="24"/>
        </w:rPr>
        <w:t>, что указанная жалоба и ранее направляемые обращения направлялись в администрацию муниципального района «Город Людиново и Людиновский район» или одному и тому же должностному лицу. О данном решении в течение трех рабочих дней Заявителю направляется пис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менное уведомление, если его фамилия либо наименование и почтовый адрес подд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ются прочтению.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5.4. Основанием для начала процедуры досудебного обжалования является жал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ба Заявителя, поданная в письменной форме или в форме электронного документа, а также устное обращение.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Жалоба Заявителя должна содержать: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</w:t>
      </w:r>
      <w:r w:rsidRPr="000E33D6">
        <w:rPr>
          <w:rFonts w:cs="Arial"/>
          <w:sz w:val="24"/>
          <w:szCs w:val="24"/>
        </w:rPr>
        <w:t>б</w:t>
      </w:r>
      <w:r w:rsidRPr="000E33D6">
        <w:rPr>
          <w:rFonts w:cs="Arial"/>
          <w:sz w:val="24"/>
          <w:szCs w:val="24"/>
        </w:rPr>
        <w:t>жалуются;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0E33D6">
        <w:rPr>
          <w:rFonts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явителя - юридического лица, а также номер (номера) контактного телефона, адрес (а</w:t>
      </w:r>
      <w:r w:rsidRPr="000E33D6">
        <w:rPr>
          <w:rFonts w:cs="Arial"/>
          <w:sz w:val="24"/>
          <w:szCs w:val="24"/>
        </w:rPr>
        <w:t>д</w:t>
      </w:r>
      <w:r w:rsidRPr="000E33D6">
        <w:rPr>
          <w:rFonts w:cs="Arial"/>
          <w:sz w:val="24"/>
          <w:szCs w:val="24"/>
        </w:rPr>
        <w:t>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сведения об обжалуемых решениях и действиях (бездействии) администрации муниципального района «Город Людиново и Людиновский район», должностного лица либо муниципального служащего администрации муниципального района «Город Люд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ново и Людиновский район»;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доводы, на основании которых Заявитель не согласен с решением и действиями (бездействием) администрации муниципального района «Город Людиново и Людино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ский район», должностного лица либо муниципального служащего администрации мун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ципального района «Город Людиново и Людиновский район».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lastRenderedPageBreak/>
        <w:t>5.5. Заявитель вправе получить информацию и документы, необходимые для обо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нования и рассмотрения жалобы.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5.6. Заявитель вправе обжаловать действия (бездействие) должностных лиц адм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нистрации муниципального района «Город Людиново и Людиновский район» Главе а</w:t>
      </w:r>
      <w:r w:rsidRPr="000E33D6">
        <w:rPr>
          <w:rFonts w:cs="Arial"/>
          <w:sz w:val="24"/>
          <w:szCs w:val="24"/>
        </w:rPr>
        <w:t>д</w:t>
      </w:r>
      <w:r w:rsidRPr="000E33D6">
        <w:rPr>
          <w:rFonts w:cs="Arial"/>
          <w:sz w:val="24"/>
          <w:szCs w:val="24"/>
        </w:rPr>
        <w:t>министрации муниципального района «Город Людиново и Людиновский район».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5.7. </w:t>
      </w:r>
      <w:proofErr w:type="gramStart"/>
      <w:r w:rsidRPr="000E33D6">
        <w:rPr>
          <w:rFonts w:cs="Arial"/>
          <w:sz w:val="24"/>
          <w:szCs w:val="24"/>
        </w:rPr>
        <w:t>Жалоба, поступившая в администрацию муниципального района «Город Люд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ново и Людиновский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мун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ципального района «Город Людиново и Людиновский район» в приеме документов у З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явителя либо в исправлении допущенных опечаток и ошибок или в случае обжалования</w:t>
      </w:r>
      <w:proofErr w:type="gramEnd"/>
      <w:r w:rsidRPr="000E33D6">
        <w:rPr>
          <w:rFonts w:cs="Arial"/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5.8. По результатам рассмотрения </w:t>
      </w:r>
      <w:proofErr w:type="gramStart"/>
      <w:r w:rsidRPr="000E33D6">
        <w:rPr>
          <w:rFonts w:cs="Arial"/>
          <w:sz w:val="24"/>
          <w:szCs w:val="24"/>
        </w:rPr>
        <w:t>жалобы</w:t>
      </w:r>
      <w:proofErr w:type="gramEnd"/>
      <w:r w:rsidRPr="000E33D6">
        <w:rPr>
          <w:rFonts w:cs="Arial"/>
          <w:sz w:val="24"/>
          <w:szCs w:val="24"/>
        </w:rPr>
        <w:t xml:space="preserve"> уполномоченным должностным лицом администрации муниципального района «Город Людиново и Людиновский район» пр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нимается одно из следующих решений: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удовлетворение жалобы, в том числе в форме отмены принятого решения, и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правления допущенных администрацией муниципального района «Город Людиново и Людиновский район» опечаток и ошибок в выданных в результате предоставления м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ниципальной услуги документах;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отказ в удовлетворении жалобы.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5.9. Не позднее дня, следующего за днем принятия решения о результатах ра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смотрения жалобы, Заявителю в письменной форме и по желанию Заявителя по эле</w:t>
      </w:r>
      <w:r w:rsidRPr="000E33D6">
        <w:rPr>
          <w:rFonts w:cs="Arial"/>
          <w:sz w:val="24"/>
          <w:szCs w:val="24"/>
        </w:rPr>
        <w:t>к</w:t>
      </w:r>
      <w:r w:rsidRPr="000E33D6">
        <w:rPr>
          <w:rFonts w:cs="Arial"/>
          <w:sz w:val="24"/>
          <w:szCs w:val="24"/>
        </w:rPr>
        <w:t>тронной почте направляется мотивированный ответ о результатах рассмотрения жал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бы.</w:t>
      </w:r>
    </w:p>
    <w:p w:rsidR="000E33D6" w:rsidRPr="000E33D6" w:rsidRDefault="000E33D6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0E33D6">
        <w:rPr>
          <w:rFonts w:cs="Arial"/>
          <w:sz w:val="24"/>
          <w:szCs w:val="24"/>
        </w:rPr>
        <w:t>рассмотрения жалобы пр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знаков состава административного правонарушения</w:t>
      </w:r>
      <w:proofErr w:type="gramEnd"/>
      <w:r w:rsidRPr="000E33D6">
        <w:rPr>
          <w:rFonts w:cs="Arial"/>
          <w:sz w:val="24"/>
          <w:szCs w:val="24"/>
        </w:rPr>
        <w:t xml:space="preserve"> или преступления должностное л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цо администрации муниципального района «Город Людиново и Людиновский район», наделенное полномочиями по рассмотрению жалоб, незамедлительно направляет им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ющиеся материалы в органы прокуратуры.</w:t>
      </w:r>
    </w:p>
    <w:p w:rsidR="000E33D6" w:rsidRPr="00DA6204" w:rsidRDefault="000E33D6" w:rsidP="000E33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D6" w:rsidRPr="00DA6204" w:rsidRDefault="000E33D6" w:rsidP="000E33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D6" w:rsidRDefault="000E33D6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0E33D6" w:rsidRPr="000E33D6" w:rsidRDefault="000E33D6" w:rsidP="000E33D6">
      <w:pPr>
        <w:pStyle w:val="ConsPlusNormal"/>
        <w:ind w:firstLine="0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0E33D6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0E33D6" w:rsidRPr="000E33D6" w:rsidRDefault="000E33D6" w:rsidP="000E33D6">
      <w:pPr>
        <w:pStyle w:val="ConsPlusNormal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E33D6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0E33D6" w:rsidRPr="00315132" w:rsidRDefault="000E33D6" w:rsidP="000E33D6">
      <w:pPr>
        <w:pStyle w:val="ConsPlusNormal"/>
        <w:ind w:firstLine="0"/>
        <w:jc w:val="right"/>
        <w:rPr>
          <w:rFonts w:ascii="Times New Roman" w:hAnsi="Times New Roman"/>
        </w:rPr>
      </w:pPr>
    </w:p>
    <w:p w:rsidR="000E33D6" w:rsidRPr="00315132" w:rsidRDefault="000E33D6" w:rsidP="000E33D6">
      <w:pPr>
        <w:pStyle w:val="ConsPlusNormal"/>
        <w:ind w:left="3969" w:firstLine="0"/>
        <w:rPr>
          <w:rFonts w:ascii="Times New Roman" w:hAnsi="Times New Roman"/>
        </w:rPr>
      </w:pPr>
    </w:p>
    <w:p w:rsidR="000E33D6" w:rsidRPr="002D09FA" w:rsidRDefault="000E33D6" w:rsidP="000E33D6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2D09FA">
        <w:rPr>
          <w:rFonts w:ascii="Arial" w:hAnsi="Arial" w:cs="Arial"/>
          <w:sz w:val="24"/>
          <w:szCs w:val="24"/>
        </w:rPr>
        <w:t>Главе администрации</w:t>
      </w:r>
    </w:p>
    <w:p w:rsidR="000E33D6" w:rsidRPr="002D09FA" w:rsidRDefault="000E33D6" w:rsidP="000E33D6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2D09FA">
        <w:rPr>
          <w:rFonts w:ascii="Arial" w:hAnsi="Arial" w:cs="Arial"/>
          <w:sz w:val="24"/>
          <w:szCs w:val="24"/>
        </w:rPr>
        <w:t>муниципального района «Город Людиново</w:t>
      </w:r>
    </w:p>
    <w:p w:rsidR="000E33D6" w:rsidRPr="002D09FA" w:rsidRDefault="000E33D6" w:rsidP="000E33D6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2D09FA">
        <w:rPr>
          <w:rFonts w:ascii="Arial" w:hAnsi="Arial" w:cs="Arial"/>
          <w:sz w:val="24"/>
          <w:szCs w:val="24"/>
        </w:rPr>
        <w:t>и Людиновский район»</w:t>
      </w:r>
    </w:p>
    <w:p w:rsidR="000E33D6" w:rsidRPr="002D09FA" w:rsidRDefault="000E33D6" w:rsidP="000E33D6">
      <w:pPr>
        <w:pStyle w:val="ConsPlusNonformat"/>
        <w:ind w:left="3969"/>
        <w:rPr>
          <w:rFonts w:ascii="Arial" w:hAnsi="Arial" w:cs="Arial"/>
        </w:rPr>
      </w:pPr>
      <w:r w:rsidRPr="002D09FA">
        <w:rPr>
          <w:rFonts w:ascii="Arial" w:hAnsi="Arial" w:cs="Arial"/>
        </w:rPr>
        <w:t>_______________________________</w:t>
      </w:r>
    </w:p>
    <w:p w:rsidR="000E33D6" w:rsidRPr="002D09FA" w:rsidRDefault="000E33D6" w:rsidP="000E33D6">
      <w:pPr>
        <w:ind w:left="3969" w:firstLine="0"/>
        <w:jc w:val="left"/>
        <w:rPr>
          <w:rFonts w:cs="Arial"/>
        </w:rPr>
      </w:pPr>
      <w:r w:rsidRPr="002D09FA">
        <w:rPr>
          <w:rFonts w:cs="Arial"/>
        </w:rPr>
        <w:t>гражданин</w:t>
      </w:r>
      <w:proofErr w:type="gramStart"/>
      <w:r w:rsidRPr="002D09FA">
        <w:rPr>
          <w:rFonts w:cs="Arial"/>
        </w:rPr>
        <w:t>а(</w:t>
      </w:r>
      <w:proofErr w:type="spellStart"/>
      <w:proofErr w:type="gramEnd"/>
      <w:r w:rsidRPr="002D09FA">
        <w:rPr>
          <w:rFonts w:cs="Arial"/>
        </w:rPr>
        <w:t>ки</w:t>
      </w:r>
      <w:proofErr w:type="spellEnd"/>
      <w:r w:rsidRPr="002D09FA">
        <w:rPr>
          <w:rFonts w:cs="Arial"/>
        </w:rPr>
        <w:t>)_______________________________</w:t>
      </w:r>
    </w:p>
    <w:p w:rsidR="000E33D6" w:rsidRPr="002D09FA" w:rsidRDefault="000E33D6" w:rsidP="000E33D6">
      <w:pPr>
        <w:ind w:left="3969" w:firstLine="0"/>
        <w:jc w:val="left"/>
        <w:rPr>
          <w:rFonts w:cs="Arial"/>
          <w:vertAlign w:val="superscript"/>
        </w:rPr>
      </w:pPr>
      <w:r w:rsidRPr="002D09FA">
        <w:rPr>
          <w:rFonts w:cs="Arial"/>
          <w:vertAlign w:val="superscript"/>
        </w:rPr>
        <w:t>(фамилия)</w:t>
      </w:r>
    </w:p>
    <w:p w:rsidR="000E33D6" w:rsidRPr="002D09FA" w:rsidRDefault="000E33D6" w:rsidP="000E33D6">
      <w:pPr>
        <w:ind w:left="3969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</w:t>
      </w:r>
    </w:p>
    <w:p w:rsidR="000E33D6" w:rsidRPr="002D09FA" w:rsidRDefault="000E33D6" w:rsidP="000E33D6">
      <w:pPr>
        <w:pBdr>
          <w:bottom w:val="single" w:sz="12" w:space="1" w:color="auto"/>
        </w:pBdr>
        <w:ind w:left="3969" w:firstLine="0"/>
        <w:jc w:val="left"/>
        <w:rPr>
          <w:rFonts w:cs="Arial"/>
          <w:vertAlign w:val="superscript"/>
        </w:rPr>
      </w:pPr>
      <w:r w:rsidRPr="002D09FA">
        <w:rPr>
          <w:rFonts w:cs="Arial"/>
          <w:vertAlign w:val="superscript"/>
        </w:rPr>
        <w:t>(имя, отчество (при наличии))</w:t>
      </w:r>
    </w:p>
    <w:p w:rsidR="000E33D6" w:rsidRPr="002D09FA" w:rsidRDefault="000E33D6" w:rsidP="000E33D6">
      <w:pPr>
        <w:pBdr>
          <w:bottom w:val="single" w:sz="12" w:space="1" w:color="auto"/>
        </w:pBdr>
        <w:ind w:left="3969" w:firstLine="0"/>
        <w:jc w:val="left"/>
        <w:rPr>
          <w:rFonts w:cs="Arial"/>
          <w:vertAlign w:val="superscript"/>
        </w:rPr>
      </w:pPr>
    </w:p>
    <w:p w:rsidR="000E33D6" w:rsidRPr="002D09FA" w:rsidRDefault="000E33D6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паспорт _________ № __________ выдан __________</w:t>
      </w:r>
    </w:p>
    <w:p w:rsidR="000E33D6" w:rsidRPr="002D09FA" w:rsidRDefault="000E33D6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__________________________________________________________________________________________</w:t>
      </w:r>
    </w:p>
    <w:p w:rsidR="000E33D6" w:rsidRPr="002D09FA" w:rsidRDefault="000E33D6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зарегистрирова</w:t>
      </w:r>
      <w:proofErr w:type="gramStart"/>
      <w:r w:rsidRPr="002D09FA">
        <w:rPr>
          <w:rFonts w:cs="Arial"/>
        </w:rPr>
        <w:t>н(</w:t>
      </w:r>
      <w:proofErr w:type="gramEnd"/>
      <w:r w:rsidRPr="002D09FA">
        <w:rPr>
          <w:rFonts w:cs="Arial"/>
        </w:rPr>
        <w:t>а) по адресу: ___________________</w:t>
      </w:r>
    </w:p>
    <w:p w:rsidR="000E33D6" w:rsidRPr="002D09FA" w:rsidRDefault="000E33D6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_________________</w:t>
      </w:r>
      <w:r w:rsidR="002D09FA">
        <w:rPr>
          <w:rFonts w:cs="Arial"/>
        </w:rPr>
        <w:t>____________________________</w:t>
      </w:r>
    </w:p>
    <w:p w:rsidR="000E33D6" w:rsidRPr="002D09FA" w:rsidRDefault="000E33D6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адрес электронной почты (номе телефо</w:t>
      </w:r>
      <w:r w:rsidR="002D09FA">
        <w:rPr>
          <w:rFonts w:cs="Arial"/>
        </w:rPr>
        <w:t>на):_______</w:t>
      </w:r>
    </w:p>
    <w:p w:rsidR="000E33D6" w:rsidRPr="002D09FA" w:rsidRDefault="000E33D6" w:rsidP="000E33D6">
      <w:pPr>
        <w:ind w:left="3969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</w:t>
      </w:r>
    </w:p>
    <w:p w:rsidR="000E33D6" w:rsidRPr="00B37019" w:rsidRDefault="000E33D6" w:rsidP="000E33D6">
      <w:pPr>
        <w:ind w:left="4140" w:firstLine="0"/>
        <w:jc w:val="right"/>
        <w:rPr>
          <w:vertAlign w:val="superscript"/>
        </w:rPr>
      </w:pPr>
    </w:p>
    <w:p w:rsidR="000E33D6" w:rsidRPr="00B37019" w:rsidRDefault="000E33D6" w:rsidP="000E33D6">
      <w:pPr>
        <w:jc w:val="center"/>
        <w:rPr>
          <w:b/>
          <w:sz w:val="32"/>
          <w:szCs w:val="40"/>
        </w:rPr>
      </w:pPr>
      <w:r w:rsidRPr="00B37019">
        <w:rPr>
          <w:b/>
          <w:sz w:val="32"/>
          <w:szCs w:val="4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3D6" w:rsidRPr="00B37019" w:rsidRDefault="000E33D6" w:rsidP="002D09FA">
      <w:pPr>
        <w:ind w:firstLine="0"/>
        <w:jc w:val="center"/>
        <w:rPr>
          <w:sz w:val="28"/>
          <w:szCs w:val="28"/>
        </w:rPr>
      </w:pPr>
      <w:r w:rsidRPr="00B37019">
        <w:rPr>
          <w:sz w:val="28"/>
          <w:szCs w:val="28"/>
        </w:rPr>
        <w:t>Заявление</w:t>
      </w:r>
    </w:p>
    <w:p w:rsidR="000E33D6" w:rsidRPr="00B37019" w:rsidRDefault="000E33D6" w:rsidP="002D09FA">
      <w:pPr>
        <w:ind w:firstLine="0"/>
        <w:jc w:val="center"/>
      </w:pPr>
      <w:r w:rsidRPr="00B37019">
        <w:t>о предварительном согласовании предоставления земельного участка</w:t>
      </w:r>
    </w:p>
    <w:p w:rsidR="000E33D6" w:rsidRPr="00B37019" w:rsidRDefault="000E33D6" w:rsidP="000E33D6">
      <w:pPr>
        <w:jc w:val="center"/>
      </w:pPr>
    </w:p>
    <w:p w:rsidR="000E33D6" w:rsidRPr="00B37019" w:rsidRDefault="000E33D6" w:rsidP="002D09FA">
      <w:pPr>
        <w:ind w:firstLine="0"/>
      </w:pPr>
      <w:r w:rsidRPr="00B37019">
        <w:t>Прошу Вас согласовать предоставление земельного участка, с кадастровым номером:</w:t>
      </w:r>
    </w:p>
    <w:p w:rsidR="000E33D6" w:rsidRPr="00B37019" w:rsidRDefault="000E33D6" w:rsidP="002D09FA">
      <w:pPr>
        <w:ind w:firstLine="0"/>
      </w:pPr>
    </w:p>
    <w:p w:rsidR="000E33D6" w:rsidRPr="00B37019" w:rsidRDefault="000E33D6" w:rsidP="002D09FA">
      <w:pPr>
        <w:ind w:firstLine="0"/>
      </w:pPr>
      <w:r w:rsidRPr="00B37019">
        <w:t>_______________________________, площадью _________</w:t>
      </w:r>
      <w:r w:rsidR="002D09FA">
        <w:t xml:space="preserve">_ </w:t>
      </w:r>
      <w:proofErr w:type="spellStart"/>
      <w:r w:rsidR="002D09FA">
        <w:t>кв.м</w:t>
      </w:r>
      <w:proofErr w:type="spellEnd"/>
      <w:r w:rsidR="002D09FA">
        <w:t xml:space="preserve">., </w:t>
      </w:r>
      <w:proofErr w:type="gramStart"/>
      <w:r w:rsidR="002D09FA">
        <w:t>для</w:t>
      </w:r>
      <w:proofErr w:type="gramEnd"/>
      <w:r w:rsidR="002D09FA">
        <w:t xml:space="preserve"> _____________</w:t>
      </w:r>
    </w:p>
    <w:p w:rsidR="000E33D6" w:rsidRPr="00B37019" w:rsidRDefault="00C410C3" w:rsidP="002D09FA">
      <w:pPr>
        <w:spacing w:line="36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E33D6" w:rsidRPr="00B37019">
        <w:rPr>
          <w:sz w:val="16"/>
          <w:szCs w:val="16"/>
        </w:rPr>
        <w:t>(цель использования)</w:t>
      </w:r>
    </w:p>
    <w:p w:rsidR="000E33D6" w:rsidRPr="00B37019" w:rsidRDefault="000E33D6" w:rsidP="002D09FA">
      <w:pPr>
        <w:spacing w:line="360" w:lineRule="auto"/>
        <w:ind w:firstLine="0"/>
      </w:pPr>
      <w:r w:rsidRPr="00B37019">
        <w:t xml:space="preserve">________________________, </w:t>
      </w:r>
      <w:proofErr w:type="gramStart"/>
      <w:r w:rsidRPr="00B37019">
        <w:t>расположенного</w:t>
      </w:r>
      <w:proofErr w:type="gramEnd"/>
      <w:r w:rsidRPr="00B37019">
        <w:t xml:space="preserve"> по адресу: К</w:t>
      </w:r>
      <w:r w:rsidR="002D09FA">
        <w:t>алужская обл., __________</w:t>
      </w:r>
    </w:p>
    <w:p w:rsidR="000E33D6" w:rsidRPr="00B37019" w:rsidRDefault="000E33D6" w:rsidP="002D09FA">
      <w:pPr>
        <w:spacing w:line="360" w:lineRule="auto"/>
        <w:ind w:firstLine="0"/>
      </w:pPr>
      <w:r w:rsidRPr="00B37019">
        <w:t>________________________________________________</w:t>
      </w:r>
      <w:r w:rsidR="002D09FA">
        <w:t>___________________________</w:t>
      </w:r>
    </w:p>
    <w:p w:rsidR="000E33D6" w:rsidRPr="00B37019" w:rsidRDefault="000E33D6" w:rsidP="002D09FA">
      <w:pPr>
        <w:ind w:firstLine="0"/>
      </w:pPr>
      <w:r w:rsidRPr="00B37019">
        <w:t xml:space="preserve">с </w:t>
      </w:r>
      <w:proofErr w:type="gramStart"/>
      <w:r w:rsidRPr="00B37019">
        <w:t>находящимся</w:t>
      </w:r>
      <w:proofErr w:type="gramEnd"/>
      <w:r w:rsidRPr="00B37019">
        <w:t xml:space="preserve"> на нем ____________________________________</w:t>
      </w:r>
      <w:r w:rsidR="002D09FA">
        <w:t>___________________</w:t>
      </w:r>
    </w:p>
    <w:p w:rsidR="000E33D6" w:rsidRPr="00B37019" w:rsidRDefault="000E33D6" w:rsidP="002D09FA">
      <w:pPr>
        <w:ind w:firstLine="0"/>
      </w:pPr>
    </w:p>
    <w:p w:rsidR="000E33D6" w:rsidRPr="00B37019" w:rsidRDefault="000E33D6" w:rsidP="002D09FA">
      <w:pPr>
        <w:ind w:firstLine="0"/>
      </w:pPr>
      <w:r w:rsidRPr="00B37019">
        <w:t>в ________________________________  согласно _____</w:t>
      </w:r>
      <w:r w:rsidR="002D09FA">
        <w:t>_________________________</w:t>
      </w:r>
    </w:p>
    <w:p w:rsidR="000E33D6" w:rsidRPr="00B37019" w:rsidRDefault="000E33D6" w:rsidP="002D09FA">
      <w:pPr>
        <w:tabs>
          <w:tab w:val="left" w:pos="5777"/>
        </w:tabs>
        <w:ind w:firstLine="0"/>
        <w:rPr>
          <w:sz w:val="16"/>
          <w:szCs w:val="16"/>
        </w:rPr>
      </w:pPr>
      <w:r w:rsidRPr="00B37019">
        <w:rPr>
          <w:sz w:val="16"/>
          <w:szCs w:val="16"/>
        </w:rPr>
        <w:t>(вид права)</w:t>
      </w:r>
      <w:r w:rsidRPr="00B37019">
        <w:rPr>
          <w:sz w:val="16"/>
          <w:szCs w:val="16"/>
        </w:rPr>
        <w:tab/>
        <w:t xml:space="preserve">         (основания предоставления)</w:t>
      </w:r>
    </w:p>
    <w:p w:rsidR="000E33D6" w:rsidRPr="00B37019" w:rsidRDefault="000E33D6" w:rsidP="002D09FA">
      <w:pPr>
        <w:spacing w:line="480" w:lineRule="auto"/>
        <w:ind w:firstLine="0"/>
      </w:pPr>
      <w:r w:rsidRPr="00B37019">
        <w:t>________________________________________________________________</w:t>
      </w:r>
      <w:r w:rsidR="002D09FA">
        <w:t>__________</w:t>
      </w:r>
      <w:r w:rsidRPr="00B37019">
        <w:t>.</w:t>
      </w:r>
    </w:p>
    <w:p w:rsidR="000E33D6" w:rsidRPr="00B37019" w:rsidRDefault="000E33D6" w:rsidP="002D09FA">
      <w:pPr>
        <w:spacing w:line="480" w:lineRule="auto"/>
        <w:ind w:firstLine="0"/>
      </w:pPr>
      <w:r w:rsidRPr="00B37019">
        <w:t>Приложение:</w:t>
      </w:r>
    </w:p>
    <w:p w:rsidR="000E33D6" w:rsidRPr="00B37019" w:rsidRDefault="000E33D6" w:rsidP="002D09FA">
      <w:pPr>
        <w:numPr>
          <w:ilvl w:val="0"/>
          <w:numId w:val="19"/>
        </w:numPr>
        <w:spacing w:line="480" w:lineRule="auto"/>
        <w:ind w:firstLine="0"/>
      </w:pPr>
      <w:r w:rsidRPr="00B37019">
        <w:t>__________________________________________</w:t>
      </w:r>
      <w:r w:rsidR="002D09FA">
        <w:t>______________________</w:t>
      </w:r>
    </w:p>
    <w:p w:rsidR="000E33D6" w:rsidRPr="00B37019" w:rsidRDefault="000E33D6" w:rsidP="002D09FA">
      <w:pPr>
        <w:numPr>
          <w:ilvl w:val="0"/>
          <w:numId w:val="19"/>
        </w:numPr>
        <w:spacing w:line="480" w:lineRule="auto"/>
        <w:ind w:firstLine="0"/>
      </w:pPr>
      <w:r w:rsidRPr="00B37019">
        <w:t>__________________________________________</w:t>
      </w:r>
      <w:r w:rsidR="002D09FA">
        <w:t>______________________</w:t>
      </w:r>
    </w:p>
    <w:p w:rsidR="000E33D6" w:rsidRPr="00B37019" w:rsidRDefault="000E33D6" w:rsidP="002D09FA">
      <w:pPr>
        <w:numPr>
          <w:ilvl w:val="0"/>
          <w:numId w:val="19"/>
        </w:numPr>
        <w:spacing w:line="480" w:lineRule="auto"/>
        <w:ind w:firstLine="0"/>
      </w:pPr>
      <w:r w:rsidRPr="00B37019">
        <w:t>__________________________________________</w:t>
      </w:r>
      <w:r w:rsidR="002D09FA">
        <w:t>______________________</w:t>
      </w:r>
    </w:p>
    <w:p w:rsidR="000E33D6" w:rsidRPr="00B37019" w:rsidRDefault="000E33D6" w:rsidP="002D09FA">
      <w:pPr>
        <w:numPr>
          <w:ilvl w:val="0"/>
          <w:numId w:val="19"/>
        </w:numPr>
        <w:spacing w:line="480" w:lineRule="auto"/>
        <w:ind w:firstLine="0"/>
      </w:pPr>
      <w:r w:rsidRPr="00B37019">
        <w:t>__________________________________________</w:t>
      </w:r>
      <w:r w:rsidR="002D09FA">
        <w:t>______________________</w:t>
      </w:r>
    </w:p>
    <w:p w:rsidR="000E33D6" w:rsidRPr="00B37019" w:rsidRDefault="000E33D6" w:rsidP="002D09FA">
      <w:pPr>
        <w:ind w:firstLine="0"/>
      </w:pPr>
    </w:p>
    <w:p w:rsidR="000E33D6" w:rsidRPr="00B37019" w:rsidRDefault="000E33D6" w:rsidP="002D09FA">
      <w:pPr>
        <w:ind w:firstLine="0"/>
      </w:pPr>
      <w:r w:rsidRPr="00B37019">
        <w:t xml:space="preserve">"___"_______________ </w:t>
      </w:r>
      <w:r>
        <w:t xml:space="preserve">________ </w:t>
      </w:r>
      <w:proofErr w:type="gramStart"/>
      <w:r>
        <w:t>г</w:t>
      </w:r>
      <w:proofErr w:type="gramEnd"/>
      <w:r>
        <w:t>.</w:t>
      </w:r>
      <w:r>
        <w:tab/>
        <w:t xml:space="preserve">    _________________</w:t>
      </w:r>
      <w:r w:rsidRPr="00B37019">
        <w:t xml:space="preserve">     </w:t>
      </w:r>
      <w:r w:rsidR="00C410C3">
        <w:t xml:space="preserve">             _____________</w:t>
      </w:r>
    </w:p>
    <w:p w:rsidR="000E33D6" w:rsidRPr="00B37019" w:rsidRDefault="00C410C3" w:rsidP="002D09FA">
      <w:pPr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="000E33D6" w:rsidRPr="00B37019">
        <w:rPr>
          <w:vertAlign w:val="superscript"/>
        </w:rPr>
        <w:t>(подпись)</w:t>
      </w:r>
      <w:r w:rsidR="000E33D6" w:rsidRPr="00B37019">
        <w:rPr>
          <w:vertAlign w:val="superscript"/>
        </w:rPr>
        <w:tab/>
      </w:r>
      <w:r w:rsidR="000E33D6" w:rsidRPr="00B37019">
        <w:rPr>
          <w:vertAlign w:val="superscript"/>
        </w:rPr>
        <w:tab/>
      </w:r>
      <w:r w:rsidR="000E33D6" w:rsidRPr="00B37019">
        <w:rPr>
          <w:vertAlign w:val="superscript"/>
        </w:rPr>
        <w:tab/>
      </w:r>
      <w:r w:rsidR="000E33D6" w:rsidRPr="00B37019">
        <w:rPr>
          <w:vertAlign w:val="superscript"/>
        </w:rPr>
        <w:tab/>
        <w:t>(Ф.И.О.)</w:t>
      </w:r>
    </w:p>
    <w:p w:rsidR="000E33D6" w:rsidRDefault="000E33D6" w:rsidP="002D09FA">
      <w:pPr>
        <w:pStyle w:val="ConsPlusNormal"/>
        <w:ind w:firstLine="0"/>
        <w:jc w:val="both"/>
      </w:pPr>
    </w:p>
    <w:p w:rsidR="000E33D6" w:rsidRDefault="000E33D6" w:rsidP="000E33D6">
      <w:pPr>
        <w:pStyle w:val="ConsPlusNormal"/>
        <w:jc w:val="both"/>
      </w:pPr>
    </w:p>
    <w:p w:rsidR="000E33D6" w:rsidRDefault="000E33D6" w:rsidP="000E33D6">
      <w:pPr>
        <w:pStyle w:val="ConsPlusNormal"/>
        <w:jc w:val="both"/>
      </w:pPr>
    </w:p>
    <w:p w:rsidR="000E33D6" w:rsidRDefault="000E33D6" w:rsidP="000E33D6">
      <w:pPr>
        <w:pStyle w:val="ConsPlusNormal"/>
        <w:jc w:val="both"/>
      </w:pPr>
    </w:p>
    <w:p w:rsidR="000E33D6" w:rsidRPr="002D09FA" w:rsidRDefault="000E33D6" w:rsidP="002D09FA">
      <w:pPr>
        <w:pStyle w:val="ConsPlusNormal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0E33D6" w:rsidRPr="002D09FA" w:rsidRDefault="000E33D6" w:rsidP="002D09FA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0E33D6" w:rsidRDefault="000E33D6" w:rsidP="002D09FA">
      <w:pPr>
        <w:pStyle w:val="ConsPlusNormal"/>
        <w:ind w:left="4111" w:firstLine="0"/>
      </w:pPr>
    </w:p>
    <w:p w:rsidR="000E33D6" w:rsidRDefault="000E33D6" w:rsidP="002D09FA">
      <w:pPr>
        <w:pStyle w:val="ConsPlusNormal"/>
        <w:ind w:left="4111" w:firstLine="0"/>
      </w:pPr>
    </w:p>
    <w:p w:rsidR="000E33D6" w:rsidRPr="002D09FA" w:rsidRDefault="000E33D6" w:rsidP="002D09FA">
      <w:pPr>
        <w:pStyle w:val="ConsPlusNormal"/>
        <w:ind w:left="4111" w:firstLine="0"/>
        <w:rPr>
          <w:rFonts w:cs="Arial"/>
          <w:sz w:val="24"/>
          <w:szCs w:val="24"/>
        </w:rPr>
      </w:pPr>
      <w:r w:rsidRPr="002D09FA">
        <w:rPr>
          <w:rFonts w:cs="Arial"/>
          <w:sz w:val="24"/>
          <w:szCs w:val="24"/>
        </w:rPr>
        <w:t>Главе администрации</w:t>
      </w:r>
    </w:p>
    <w:p w:rsidR="000E33D6" w:rsidRPr="002D09FA" w:rsidRDefault="000E33D6" w:rsidP="002D09FA">
      <w:pPr>
        <w:pStyle w:val="ConsPlusNormal"/>
        <w:ind w:left="4111" w:firstLine="0"/>
        <w:rPr>
          <w:rFonts w:cs="Arial"/>
          <w:sz w:val="24"/>
          <w:szCs w:val="24"/>
        </w:rPr>
      </w:pPr>
      <w:r w:rsidRPr="002D09FA">
        <w:rPr>
          <w:rFonts w:cs="Arial"/>
          <w:sz w:val="24"/>
          <w:szCs w:val="24"/>
        </w:rPr>
        <w:t>муниципального района «Город Людиново</w:t>
      </w:r>
    </w:p>
    <w:p w:rsidR="000E33D6" w:rsidRPr="002D09FA" w:rsidRDefault="000E33D6" w:rsidP="002D09FA">
      <w:pPr>
        <w:pStyle w:val="ConsPlusNormal"/>
        <w:ind w:left="4111" w:firstLine="0"/>
        <w:rPr>
          <w:rFonts w:cs="Arial"/>
          <w:sz w:val="24"/>
          <w:szCs w:val="24"/>
        </w:rPr>
      </w:pPr>
      <w:r w:rsidRPr="002D09FA">
        <w:rPr>
          <w:rFonts w:cs="Arial"/>
          <w:sz w:val="24"/>
          <w:szCs w:val="24"/>
        </w:rPr>
        <w:t>и Людиновский район»</w:t>
      </w:r>
    </w:p>
    <w:p w:rsidR="000E33D6" w:rsidRPr="002D09FA" w:rsidRDefault="000E33D6" w:rsidP="002D09FA">
      <w:pPr>
        <w:pStyle w:val="ConsPlusNormal"/>
        <w:ind w:left="4111" w:firstLine="0"/>
        <w:rPr>
          <w:rFonts w:cs="Arial"/>
        </w:rPr>
      </w:pPr>
    </w:p>
    <w:p w:rsidR="000E33D6" w:rsidRPr="002D09FA" w:rsidRDefault="000E33D6" w:rsidP="002D09FA">
      <w:pPr>
        <w:ind w:left="4111" w:firstLine="0"/>
        <w:jc w:val="left"/>
        <w:rPr>
          <w:rFonts w:cs="Arial"/>
        </w:rPr>
      </w:pPr>
      <w:r w:rsidRPr="002D09FA">
        <w:rPr>
          <w:rFonts w:cs="Arial"/>
        </w:rPr>
        <w:t>гражданин</w:t>
      </w:r>
      <w:proofErr w:type="gramStart"/>
      <w:r w:rsidRPr="002D09FA">
        <w:rPr>
          <w:rFonts w:cs="Arial"/>
        </w:rPr>
        <w:t>а(</w:t>
      </w:r>
      <w:proofErr w:type="spellStart"/>
      <w:proofErr w:type="gramEnd"/>
      <w:r w:rsidRPr="002D09FA">
        <w:rPr>
          <w:rFonts w:cs="Arial"/>
        </w:rPr>
        <w:t>ки</w:t>
      </w:r>
      <w:proofErr w:type="spellEnd"/>
      <w:r w:rsidRPr="002D09FA">
        <w:rPr>
          <w:rFonts w:cs="Arial"/>
        </w:rPr>
        <w:t>)_______________________________</w:t>
      </w:r>
    </w:p>
    <w:p w:rsidR="000E33D6" w:rsidRPr="002D09FA" w:rsidRDefault="00C410C3" w:rsidP="002D09FA">
      <w:pPr>
        <w:ind w:left="4111" w:firstLine="0"/>
        <w:jc w:val="left"/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                                                                       </w:t>
      </w:r>
      <w:r w:rsidR="000E33D6" w:rsidRPr="002D09FA">
        <w:rPr>
          <w:rFonts w:cs="Arial"/>
          <w:vertAlign w:val="superscript"/>
        </w:rPr>
        <w:t>(фамилия)</w:t>
      </w:r>
    </w:p>
    <w:p w:rsidR="000E33D6" w:rsidRPr="002D09FA" w:rsidRDefault="000E33D6" w:rsidP="002D09FA">
      <w:pPr>
        <w:ind w:left="4111" w:firstLine="0"/>
        <w:jc w:val="left"/>
        <w:rPr>
          <w:rFonts w:cs="Arial"/>
        </w:rPr>
      </w:pPr>
      <w:r w:rsidRPr="002D09FA">
        <w:rPr>
          <w:rFonts w:cs="Arial"/>
        </w:rPr>
        <w:t>_____________</w:t>
      </w:r>
      <w:r w:rsidR="002D09FA">
        <w:rPr>
          <w:rFonts w:cs="Arial"/>
        </w:rPr>
        <w:t>_______________________________</w:t>
      </w:r>
    </w:p>
    <w:p w:rsidR="000E33D6" w:rsidRPr="002D09FA" w:rsidRDefault="00C410C3" w:rsidP="002D09FA">
      <w:pPr>
        <w:pBdr>
          <w:bottom w:val="single" w:sz="12" w:space="1" w:color="auto"/>
        </w:pBdr>
        <w:ind w:left="4111" w:firstLine="0"/>
        <w:jc w:val="left"/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                                                        </w:t>
      </w:r>
      <w:r w:rsidR="000E33D6" w:rsidRPr="002D09FA">
        <w:rPr>
          <w:rFonts w:cs="Arial"/>
          <w:vertAlign w:val="superscript"/>
        </w:rPr>
        <w:t>(имя, отчество (при наличии))</w:t>
      </w:r>
    </w:p>
    <w:p w:rsidR="000E33D6" w:rsidRPr="002D09FA" w:rsidRDefault="000E33D6" w:rsidP="002D09FA">
      <w:pPr>
        <w:pBdr>
          <w:bottom w:val="single" w:sz="12" w:space="1" w:color="auto"/>
        </w:pBdr>
        <w:ind w:left="4111" w:firstLine="0"/>
        <w:jc w:val="left"/>
        <w:rPr>
          <w:rFonts w:cs="Arial"/>
          <w:vertAlign w:val="superscript"/>
        </w:rPr>
      </w:pPr>
    </w:p>
    <w:p w:rsidR="000E33D6" w:rsidRPr="002D09FA" w:rsidRDefault="000E33D6" w:rsidP="002D09FA">
      <w:pPr>
        <w:spacing w:line="360" w:lineRule="auto"/>
        <w:ind w:left="4111" w:firstLine="0"/>
        <w:jc w:val="left"/>
        <w:rPr>
          <w:rFonts w:cs="Arial"/>
        </w:rPr>
      </w:pPr>
    </w:p>
    <w:p w:rsidR="000E33D6" w:rsidRPr="002D09FA" w:rsidRDefault="000E33D6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паспорт _______</w:t>
      </w:r>
      <w:r w:rsidR="002D09FA">
        <w:rPr>
          <w:rFonts w:cs="Arial"/>
        </w:rPr>
        <w:t>__ № __________ выдан _________</w:t>
      </w:r>
    </w:p>
    <w:p w:rsidR="000E33D6" w:rsidRPr="002D09FA" w:rsidRDefault="000E33D6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__________________________________________________________</w:t>
      </w:r>
      <w:r w:rsidR="002D09FA">
        <w:rPr>
          <w:rFonts w:cs="Arial"/>
        </w:rPr>
        <w:t>______________________________</w:t>
      </w:r>
    </w:p>
    <w:p w:rsidR="000E33D6" w:rsidRPr="002D09FA" w:rsidRDefault="000E33D6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зарегистрирова</w:t>
      </w:r>
      <w:proofErr w:type="gramStart"/>
      <w:r w:rsidRPr="002D09FA">
        <w:rPr>
          <w:rFonts w:cs="Arial"/>
        </w:rPr>
        <w:t>н(</w:t>
      </w:r>
      <w:proofErr w:type="gramEnd"/>
      <w:r w:rsidRPr="002D09FA">
        <w:rPr>
          <w:rFonts w:cs="Arial"/>
        </w:rPr>
        <w:t>а</w:t>
      </w:r>
      <w:r w:rsidR="002D09FA">
        <w:rPr>
          <w:rFonts w:cs="Arial"/>
        </w:rPr>
        <w:t>) по адресу: __________________</w:t>
      </w:r>
    </w:p>
    <w:p w:rsidR="000E33D6" w:rsidRPr="002D09FA" w:rsidRDefault="000E33D6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__________________________________________________________</w:t>
      </w:r>
      <w:r w:rsidR="002D09FA">
        <w:rPr>
          <w:rFonts w:cs="Arial"/>
        </w:rPr>
        <w:t>______________________________</w:t>
      </w:r>
    </w:p>
    <w:p w:rsidR="000E33D6" w:rsidRPr="002D09FA" w:rsidRDefault="000E33D6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адрес электронной почты (номе телефо</w:t>
      </w:r>
      <w:r w:rsidR="002D09FA">
        <w:rPr>
          <w:rFonts w:cs="Arial"/>
        </w:rPr>
        <w:t>на):_______</w:t>
      </w:r>
    </w:p>
    <w:p w:rsidR="000E33D6" w:rsidRPr="002D09FA" w:rsidRDefault="000E33D6" w:rsidP="002D09FA">
      <w:pPr>
        <w:ind w:left="4111" w:firstLine="0"/>
        <w:jc w:val="left"/>
        <w:rPr>
          <w:rFonts w:cs="Arial"/>
        </w:rPr>
      </w:pPr>
      <w:r w:rsidRPr="002D09FA">
        <w:rPr>
          <w:rFonts w:cs="Arial"/>
        </w:rPr>
        <w:lastRenderedPageBreak/>
        <w:t>_____________</w:t>
      </w:r>
      <w:r w:rsidR="002D09FA">
        <w:rPr>
          <w:rFonts w:cs="Arial"/>
        </w:rPr>
        <w:t>_______________________________</w:t>
      </w:r>
    </w:p>
    <w:p w:rsidR="000E33D6" w:rsidRPr="00C00313" w:rsidRDefault="000E33D6" w:rsidP="000E33D6">
      <w:pPr>
        <w:ind w:left="4140"/>
        <w:jc w:val="center"/>
        <w:rPr>
          <w:b/>
          <w:sz w:val="32"/>
          <w:szCs w:val="40"/>
        </w:rPr>
      </w:pPr>
      <w:r w:rsidRPr="00C00313">
        <w:rPr>
          <w:b/>
          <w:sz w:val="32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3D6" w:rsidRPr="00C00313" w:rsidRDefault="000E33D6" w:rsidP="000E33D6">
      <w:pPr>
        <w:jc w:val="center"/>
        <w:rPr>
          <w:sz w:val="28"/>
          <w:szCs w:val="28"/>
        </w:rPr>
      </w:pPr>
      <w:r w:rsidRPr="00C00313">
        <w:rPr>
          <w:sz w:val="28"/>
          <w:szCs w:val="28"/>
        </w:rPr>
        <w:t>Заявление</w:t>
      </w:r>
    </w:p>
    <w:p w:rsidR="000E33D6" w:rsidRPr="00C00313" w:rsidRDefault="000E33D6" w:rsidP="000E33D6">
      <w:pPr>
        <w:jc w:val="center"/>
      </w:pPr>
      <w:r w:rsidRPr="00C00313">
        <w:t>о предоставлении земельного участка</w:t>
      </w:r>
    </w:p>
    <w:p w:rsidR="000E33D6" w:rsidRPr="00C00313" w:rsidRDefault="000E33D6" w:rsidP="000E33D6">
      <w:r w:rsidRPr="00C00313">
        <w:tab/>
      </w:r>
    </w:p>
    <w:p w:rsidR="000E33D6" w:rsidRPr="00C00313" w:rsidRDefault="000E33D6" w:rsidP="002D09FA">
      <w:pPr>
        <w:ind w:firstLine="0"/>
      </w:pPr>
      <w:r w:rsidRPr="00C00313">
        <w:tab/>
        <w:t>Прошу Вас предоставить земельный участок, с кадастровым номе</w:t>
      </w:r>
      <w:r w:rsidR="002D09FA">
        <w:t>ром:__________</w:t>
      </w:r>
    </w:p>
    <w:p w:rsidR="000E33D6" w:rsidRPr="00C00313" w:rsidRDefault="000E33D6" w:rsidP="002D09FA">
      <w:pPr>
        <w:ind w:firstLine="0"/>
      </w:pPr>
      <w:r w:rsidRPr="00C00313">
        <w:t xml:space="preserve">___________________, площадью __________ </w:t>
      </w:r>
      <w:proofErr w:type="spellStart"/>
      <w:r w:rsidRPr="00C00313">
        <w:t>кв.м</w:t>
      </w:r>
      <w:proofErr w:type="spellEnd"/>
      <w:r w:rsidRPr="00C00313">
        <w:t xml:space="preserve">., </w:t>
      </w:r>
      <w:proofErr w:type="gramStart"/>
      <w:r w:rsidRPr="00C00313">
        <w:t>для</w:t>
      </w:r>
      <w:proofErr w:type="gramEnd"/>
      <w:r w:rsidR="002D09FA">
        <w:t xml:space="preserve"> __________________________</w:t>
      </w:r>
      <w:r w:rsidRPr="00C00313">
        <w:t>,</w:t>
      </w:r>
    </w:p>
    <w:p w:rsidR="000E33D6" w:rsidRPr="00C00313" w:rsidRDefault="000E33D6" w:rsidP="002D09FA">
      <w:pPr>
        <w:spacing w:line="360" w:lineRule="auto"/>
        <w:ind w:firstLine="0"/>
        <w:rPr>
          <w:sz w:val="16"/>
          <w:szCs w:val="16"/>
        </w:rPr>
      </w:pPr>
      <w:r w:rsidRPr="00C00313">
        <w:rPr>
          <w:sz w:val="16"/>
          <w:szCs w:val="16"/>
        </w:rPr>
        <w:t xml:space="preserve">                                                                                                                                                  (цель использования)</w:t>
      </w:r>
    </w:p>
    <w:p w:rsidR="000E33D6" w:rsidRPr="00C00313" w:rsidRDefault="000E33D6" w:rsidP="002D09FA">
      <w:pPr>
        <w:spacing w:line="360" w:lineRule="auto"/>
        <w:ind w:firstLine="0"/>
      </w:pPr>
      <w:proofErr w:type="gramStart"/>
      <w:r w:rsidRPr="00C00313">
        <w:t>расположенного</w:t>
      </w:r>
      <w:proofErr w:type="gramEnd"/>
      <w:r w:rsidRPr="00C00313">
        <w:t xml:space="preserve"> по адресу: Калужская обл., __________</w:t>
      </w:r>
      <w:r w:rsidR="002D09FA">
        <w:t>___________________________</w:t>
      </w:r>
    </w:p>
    <w:p w:rsidR="000E33D6" w:rsidRPr="00C00313" w:rsidRDefault="000E33D6" w:rsidP="002D09FA">
      <w:pPr>
        <w:ind w:firstLine="0"/>
      </w:pPr>
      <w:r w:rsidRPr="00C00313">
        <w:t xml:space="preserve">__________________________________________________________с </w:t>
      </w:r>
      <w:proofErr w:type="gramStart"/>
      <w:r w:rsidRPr="00C00313">
        <w:t>находящимся</w:t>
      </w:r>
      <w:proofErr w:type="gramEnd"/>
      <w:r w:rsidRPr="00C00313">
        <w:t xml:space="preserve"> на нем </w:t>
      </w:r>
    </w:p>
    <w:p w:rsidR="000E33D6" w:rsidRPr="00C00313" w:rsidRDefault="000E33D6" w:rsidP="002D09FA">
      <w:pPr>
        <w:ind w:firstLine="0"/>
      </w:pPr>
      <w:r w:rsidRPr="00C00313">
        <w:t>________________________________________________</w:t>
      </w:r>
      <w:r w:rsidR="002D09FA">
        <w:t>___________в_______________</w:t>
      </w:r>
      <w:r w:rsidRPr="00C00313">
        <w:t xml:space="preserve">                                </w:t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="00C410C3">
        <w:t xml:space="preserve">           </w:t>
      </w:r>
      <w:r w:rsidRPr="00C00313">
        <w:rPr>
          <w:sz w:val="16"/>
          <w:szCs w:val="16"/>
        </w:rPr>
        <w:t>(вид права)</w:t>
      </w:r>
    </w:p>
    <w:p w:rsidR="000E33D6" w:rsidRPr="00C00313" w:rsidRDefault="000E33D6" w:rsidP="002D09FA">
      <w:pPr>
        <w:ind w:firstLine="0"/>
      </w:pPr>
      <w:r w:rsidRPr="00C00313">
        <w:t>согласно ___________________________________________________, на основа</w:t>
      </w:r>
      <w:r w:rsidR="002D09FA">
        <w:t>нии ___</w:t>
      </w:r>
      <w:r w:rsidRPr="00C00313">
        <w:t xml:space="preserve">    </w:t>
      </w:r>
      <w:r w:rsidRPr="00C00313">
        <w:rPr>
          <w:sz w:val="16"/>
          <w:szCs w:val="16"/>
        </w:rPr>
        <w:t xml:space="preserve">      </w:t>
      </w:r>
      <w:r w:rsidRPr="00C00313">
        <w:rPr>
          <w:sz w:val="16"/>
          <w:szCs w:val="16"/>
        </w:rPr>
        <w:tab/>
      </w:r>
      <w:r w:rsidRPr="00C00313">
        <w:rPr>
          <w:sz w:val="16"/>
          <w:szCs w:val="16"/>
        </w:rPr>
        <w:tab/>
      </w:r>
      <w:r w:rsidRPr="00C00313">
        <w:rPr>
          <w:sz w:val="16"/>
          <w:szCs w:val="16"/>
        </w:rPr>
        <w:tab/>
        <w:t xml:space="preserve">                   (основания предоставления)</w:t>
      </w:r>
    </w:p>
    <w:p w:rsidR="000E33D6" w:rsidRPr="00C00313" w:rsidRDefault="000E33D6" w:rsidP="002D09FA">
      <w:pPr>
        <w:ind w:firstLine="0"/>
      </w:pPr>
      <w:r w:rsidRPr="00C00313">
        <w:t>_______________________________________________</w:t>
      </w:r>
      <w:r w:rsidR="002D09FA">
        <w:t>___________________________</w:t>
      </w:r>
      <w:r w:rsidRPr="00C00313">
        <w:t>.</w:t>
      </w:r>
    </w:p>
    <w:p w:rsidR="000E33D6" w:rsidRPr="00C00313" w:rsidRDefault="000E33D6" w:rsidP="002D09FA">
      <w:pPr>
        <w:ind w:firstLine="0"/>
        <w:rPr>
          <w:sz w:val="16"/>
          <w:szCs w:val="16"/>
        </w:rPr>
      </w:pPr>
      <w:r w:rsidRPr="00C00313">
        <w:rPr>
          <w:sz w:val="16"/>
          <w:szCs w:val="16"/>
        </w:rPr>
        <w:t xml:space="preserve">                                    (реквизиты решения о предварительном согласовании предоставления з\у)</w:t>
      </w:r>
    </w:p>
    <w:p w:rsidR="000E33D6" w:rsidRPr="00C00313" w:rsidRDefault="000E33D6" w:rsidP="002D09FA">
      <w:pPr>
        <w:spacing w:line="480" w:lineRule="auto"/>
        <w:ind w:firstLine="0"/>
      </w:pPr>
    </w:p>
    <w:p w:rsidR="000E33D6" w:rsidRPr="00C00313" w:rsidRDefault="000E33D6" w:rsidP="002D09FA">
      <w:pPr>
        <w:spacing w:line="480" w:lineRule="auto"/>
        <w:ind w:firstLine="0"/>
      </w:pPr>
      <w:r w:rsidRPr="00C00313">
        <w:t>Приложение:</w:t>
      </w:r>
    </w:p>
    <w:p w:rsidR="000E33D6" w:rsidRPr="00C00313" w:rsidRDefault="000E33D6" w:rsidP="002D09FA">
      <w:pPr>
        <w:numPr>
          <w:ilvl w:val="0"/>
          <w:numId w:val="20"/>
        </w:numPr>
        <w:spacing w:line="480" w:lineRule="auto"/>
        <w:ind w:firstLine="0"/>
      </w:pPr>
      <w:r w:rsidRPr="00C00313">
        <w:t>__________________________________________</w:t>
      </w:r>
      <w:r w:rsidR="002D09FA">
        <w:t>______________________</w:t>
      </w:r>
    </w:p>
    <w:p w:rsidR="000E33D6" w:rsidRPr="00C00313" w:rsidRDefault="000E33D6" w:rsidP="002D09FA">
      <w:pPr>
        <w:numPr>
          <w:ilvl w:val="0"/>
          <w:numId w:val="20"/>
        </w:numPr>
        <w:spacing w:line="480" w:lineRule="auto"/>
        <w:ind w:firstLine="0"/>
      </w:pPr>
      <w:r w:rsidRPr="00C00313">
        <w:t>__________________________________________</w:t>
      </w:r>
      <w:r w:rsidR="002D09FA">
        <w:t>______________________</w:t>
      </w:r>
    </w:p>
    <w:p w:rsidR="000E33D6" w:rsidRPr="00C00313" w:rsidRDefault="000E33D6" w:rsidP="002D09FA">
      <w:pPr>
        <w:numPr>
          <w:ilvl w:val="0"/>
          <w:numId w:val="20"/>
        </w:numPr>
        <w:spacing w:line="480" w:lineRule="auto"/>
        <w:ind w:firstLine="0"/>
      </w:pPr>
      <w:r w:rsidRPr="00C00313">
        <w:t>________________________________________________________________</w:t>
      </w:r>
    </w:p>
    <w:p w:rsidR="000E33D6" w:rsidRPr="00C00313" w:rsidRDefault="000E33D6" w:rsidP="002D09FA">
      <w:pPr>
        <w:numPr>
          <w:ilvl w:val="0"/>
          <w:numId w:val="20"/>
        </w:numPr>
        <w:spacing w:line="480" w:lineRule="auto"/>
        <w:ind w:firstLine="0"/>
      </w:pPr>
      <w:r w:rsidRPr="00C00313">
        <w:t>__________________________________________</w:t>
      </w:r>
      <w:r w:rsidR="002D09FA">
        <w:t>______________________</w:t>
      </w:r>
    </w:p>
    <w:p w:rsidR="000E33D6" w:rsidRPr="00C00313" w:rsidRDefault="000E33D6" w:rsidP="002D09FA">
      <w:pPr>
        <w:ind w:firstLine="0"/>
      </w:pPr>
    </w:p>
    <w:p w:rsidR="000E33D6" w:rsidRPr="00C00313" w:rsidRDefault="000E33D6" w:rsidP="002D09FA">
      <w:pPr>
        <w:ind w:firstLine="0"/>
      </w:pPr>
      <w:r w:rsidRPr="00C00313">
        <w:t xml:space="preserve">"___"_______________ __ </w:t>
      </w:r>
      <w:proofErr w:type="gramStart"/>
      <w:r w:rsidRPr="00C00313">
        <w:t>г</w:t>
      </w:r>
      <w:proofErr w:type="gramEnd"/>
      <w:r w:rsidRPr="00C00313">
        <w:t>.</w:t>
      </w:r>
      <w:r w:rsidRPr="00C00313">
        <w:tab/>
        <w:t xml:space="preserve">    __________________       </w:t>
      </w:r>
      <w:r w:rsidR="002D09FA">
        <w:t xml:space="preserve">             _________________</w:t>
      </w:r>
    </w:p>
    <w:p w:rsidR="002D09FA" w:rsidRDefault="000E33D6" w:rsidP="002D09FA">
      <w:pPr>
        <w:ind w:firstLine="0"/>
        <w:rPr>
          <w:vertAlign w:val="superscript"/>
        </w:rPr>
      </w:pP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  <w:t xml:space="preserve">  (подпись)</w:t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  <w:t>(Ф.И.О.)</w:t>
      </w:r>
    </w:p>
    <w:p w:rsidR="002D09FA" w:rsidRDefault="002D09FA" w:rsidP="002D09FA">
      <w:pPr>
        <w:ind w:firstLine="0"/>
        <w:rPr>
          <w:vertAlign w:val="superscript"/>
        </w:rPr>
      </w:pPr>
    </w:p>
    <w:p w:rsidR="002D09FA" w:rsidRDefault="002D09FA" w:rsidP="002D09FA">
      <w:pPr>
        <w:ind w:firstLine="0"/>
        <w:rPr>
          <w:vertAlign w:val="superscript"/>
        </w:rPr>
      </w:pPr>
    </w:p>
    <w:p w:rsidR="000E33D6" w:rsidRPr="005F6800" w:rsidRDefault="000E33D6" w:rsidP="002D09FA">
      <w:pPr>
        <w:ind w:firstLine="0"/>
        <w:rPr>
          <w:sz w:val="20"/>
          <w:vertAlign w:val="superscript"/>
        </w:rPr>
      </w:pPr>
    </w:p>
    <w:p w:rsidR="000E33D6" w:rsidRPr="002D09FA" w:rsidRDefault="000E33D6" w:rsidP="002D09FA">
      <w:pPr>
        <w:pStyle w:val="ConsPlusNormal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0E33D6" w:rsidRPr="002D09FA" w:rsidRDefault="000E33D6" w:rsidP="002D09FA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0E33D6" w:rsidRDefault="000E33D6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0E33D6" w:rsidRDefault="000E33D6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0E33D6" w:rsidRDefault="000E33D6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0E33D6" w:rsidRPr="002D09FA" w:rsidRDefault="000E33D6" w:rsidP="002D09FA">
      <w:pPr>
        <w:pStyle w:val="ConsPlusNormal"/>
        <w:jc w:val="center"/>
        <w:outlineLvl w:val="1"/>
        <w:rPr>
          <w:rFonts w:cs="Arial"/>
          <w:b/>
          <w:bCs/>
          <w:kern w:val="28"/>
          <w:sz w:val="32"/>
          <w:szCs w:val="32"/>
        </w:rPr>
      </w:pPr>
    </w:p>
    <w:p w:rsidR="000E33D6" w:rsidRPr="002D09FA" w:rsidRDefault="000E33D6" w:rsidP="002D09FA">
      <w:pPr>
        <w:jc w:val="center"/>
        <w:rPr>
          <w:rFonts w:cs="Arial"/>
          <w:b/>
          <w:bCs/>
          <w:kern w:val="28"/>
          <w:sz w:val="32"/>
          <w:szCs w:val="32"/>
          <w:u w:val="single"/>
        </w:rPr>
      </w:pPr>
      <w:r w:rsidRPr="002D09FA">
        <w:rPr>
          <w:rFonts w:cs="Arial"/>
          <w:b/>
          <w:bCs/>
          <w:kern w:val="28"/>
          <w:sz w:val="32"/>
          <w:szCs w:val="32"/>
        </w:rPr>
        <w:tab/>
      </w:r>
      <w:r w:rsidRPr="002D09FA">
        <w:rPr>
          <w:rFonts w:cs="Arial"/>
          <w:b/>
          <w:bCs/>
          <w:kern w:val="28"/>
          <w:sz w:val="32"/>
          <w:szCs w:val="32"/>
          <w:u w:val="single"/>
        </w:rPr>
        <w:t>СОГЛАСИЕ</w:t>
      </w:r>
    </w:p>
    <w:p w:rsidR="000E33D6" w:rsidRPr="002D09FA" w:rsidRDefault="000E33D6" w:rsidP="002D09F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на обработку персональных данных</w:t>
      </w:r>
    </w:p>
    <w:p w:rsidR="000E33D6" w:rsidRPr="00C00313" w:rsidRDefault="000E33D6" w:rsidP="000E33D6">
      <w:r w:rsidRPr="00C00313">
        <w:tab/>
        <w:t>Я,________________________________________</w:t>
      </w:r>
      <w:r w:rsidR="002D09FA">
        <w:t>____________________________</w:t>
      </w:r>
    </w:p>
    <w:p w:rsidR="000E33D6" w:rsidRPr="00C410C3" w:rsidRDefault="000E33D6" w:rsidP="000E33D6">
      <w:pPr>
        <w:ind w:firstLine="840"/>
        <w:rPr>
          <w:sz w:val="16"/>
          <w:szCs w:val="16"/>
        </w:rPr>
      </w:pPr>
      <w:r w:rsidRPr="00C410C3">
        <w:rPr>
          <w:sz w:val="16"/>
          <w:szCs w:val="16"/>
        </w:rPr>
        <w:t xml:space="preserve">                                 </w:t>
      </w:r>
      <w:r w:rsidR="00C410C3">
        <w:rPr>
          <w:sz w:val="16"/>
          <w:szCs w:val="16"/>
        </w:rPr>
        <w:t xml:space="preserve">                                                      </w:t>
      </w:r>
      <w:r w:rsidRPr="00C410C3">
        <w:rPr>
          <w:sz w:val="16"/>
          <w:szCs w:val="16"/>
        </w:rPr>
        <w:t xml:space="preserve"> (фамилия, имя, отчество)</w:t>
      </w:r>
    </w:p>
    <w:p w:rsidR="000E33D6" w:rsidRPr="00C00313" w:rsidRDefault="000E33D6" w:rsidP="000E33D6">
      <w:pPr>
        <w:rPr>
          <w:sz w:val="20"/>
        </w:rPr>
      </w:pPr>
      <w:r w:rsidRPr="00C00313">
        <w:rPr>
          <w:sz w:val="20"/>
        </w:rPr>
        <w:t>______________________________________________________________________________</w:t>
      </w:r>
      <w:r w:rsidR="002D09FA">
        <w:rPr>
          <w:sz w:val="20"/>
        </w:rPr>
        <w:t>_______</w:t>
      </w:r>
    </w:p>
    <w:p w:rsidR="000E33D6" w:rsidRPr="00C00313" w:rsidRDefault="000E33D6" w:rsidP="000E33D6">
      <w:pPr>
        <w:rPr>
          <w:sz w:val="20"/>
        </w:rPr>
      </w:pPr>
    </w:p>
    <w:p w:rsidR="000E33D6" w:rsidRPr="00C00313" w:rsidRDefault="000E33D6" w:rsidP="000E33D6">
      <w:r w:rsidRPr="00C00313">
        <w:t>в соответствии с пунктом 4 статьи 9 Федерального закона от 27 июля 2006 г. № 152-ФЗ «О персональных данных», зарегистрирован (а) по адресу:_</w:t>
      </w:r>
      <w:r w:rsidR="002D09FA">
        <w:t>__________________</w:t>
      </w:r>
    </w:p>
    <w:p w:rsidR="000E33D6" w:rsidRPr="00C00313" w:rsidRDefault="000E33D6" w:rsidP="000E33D6"/>
    <w:p w:rsidR="000E33D6" w:rsidRPr="00C00313" w:rsidRDefault="000E33D6" w:rsidP="000E33D6">
      <w:r w:rsidRPr="00C00313">
        <w:t>______________________________________________________________</w:t>
      </w:r>
      <w:r w:rsidR="002D09FA">
        <w:t>_________</w:t>
      </w:r>
    </w:p>
    <w:p w:rsidR="000E33D6" w:rsidRPr="00C00313" w:rsidRDefault="000E33D6" w:rsidP="000E33D6"/>
    <w:p w:rsidR="000E33D6" w:rsidRPr="00C00313" w:rsidRDefault="000E33D6" w:rsidP="000E33D6">
      <w:r w:rsidRPr="00C00313">
        <w:t>документ, удостоверяющий личность: паспорт граждани</w:t>
      </w:r>
      <w:r w:rsidR="002D09FA">
        <w:t>на РФ серия ______ № ___</w:t>
      </w:r>
    </w:p>
    <w:p w:rsidR="000E33D6" w:rsidRPr="00C00313" w:rsidRDefault="000E33D6" w:rsidP="000E33D6">
      <w:r w:rsidRPr="00C00313">
        <w:t xml:space="preserve">                                                            (наименование  документа)</w:t>
      </w:r>
    </w:p>
    <w:p w:rsidR="000E33D6" w:rsidRPr="00C00313" w:rsidRDefault="000E33D6" w:rsidP="000E33D6">
      <w:r w:rsidRPr="00C00313">
        <w:t>выдан____________________________________________________________</w:t>
      </w:r>
      <w:r w:rsidR="002D09FA">
        <w:t>____</w:t>
      </w:r>
    </w:p>
    <w:p w:rsidR="000E33D6" w:rsidRPr="00C410C3" w:rsidRDefault="000E33D6" w:rsidP="000E33D6">
      <w:pPr>
        <w:rPr>
          <w:sz w:val="16"/>
          <w:szCs w:val="16"/>
        </w:rPr>
      </w:pPr>
      <w:r w:rsidRPr="00C410C3">
        <w:rPr>
          <w:sz w:val="16"/>
          <w:szCs w:val="16"/>
        </w:rPr>
        <w:t xml:space="preserve">                                  (номер документа, сведения о дате выдачи документа и выдавшем его органе)</w:t>
      </w:r>
    </w:p>
    <w:p w:rsidR="000E33D6" w:rsidRPr="00C00313" w:rsidRDefault="000E33D6" w:rsidP="000E33D6">
      <w:r w:rsidRPr="00C00313">
        <w:t>________________________________________________</w:t>
      </w:r>
      <w:r w:rsidR="002D09FA">
        <w:t>_______________________</w:t>
      </w:r>
    </w:p>
    <w:p w:rsidR="000E33D6" w:rsidRPr="00C00313" w:rsidRDefault="000E33D6" w:rsidP="000E33D6"/>
    <w:p w:rsidR="000E33D6" w:rsidRPr="00C00313" w:rsidRDefault="000E33D6" w:rsidP="000E33D6">
      <w:r w:rsidRPr="00C00313">
        <w:lastRenderedPageBreak/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</w:t>
      </w:r>
      <w:r w:rsidRPr="00C00313">
        <w:t>и</w:t>
      </w:r>
      <w:r w:rsidRPr="00C00313">
        <w:t>мой при обращении в администрацию муниципального района «Город Людиново и Л</w:t>
      </w:r>
      <w:r w:rsidRPr="00C00313">
        <w:t>ю</w:t>
      </w:r>
      <w:r w:rsidRPr="00C00313">
        <w:t>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0E33D6" w:rsidRPr="00C00313" w:rsidRDefault="000E33D6" w:rsidP="000E33D6">
      <w:r w:rsidRPr="00C00313">
        <w:tab/>
        <w:t>Настоящее согласие действует со дня его подписания до дня отзыва в письме</w:t>
      </w:r>
      <w:r w:rsidRPr="00C00313">
        <w:t>н</w:t>
      </w:r>
      <w:r w:rsidRPr="00C00313">
        <w:t xml:space="preserve">ной форме. </w:t>
      </w:r>
    </w:p>
    <w:p w:rsidR="000E33D6" w:rsidRPr="00C00313" w:rsidRDefault="000E33D6" w:rsidP="000E33D6">
      <w:pPr>
        <w:ind w:firstLine="840"/>
      </w:pPr>
    </w:p>
    <w:p w:rsidR="000E33D6" w:rsidRPr="00C00313" w:rsidRDefault="000E33D6" w:rsidP="000E33D6">
      <w:pPr>
        <w:ind w:firstLine="840"/>
      </w:pPr>
    </w:p>
    <w:p w:rsidR="000E33D6" w:rsidRPr="00C00313" w:rsidRDefault="000E33D6" w:rsidP="000E33D6">
      <w:r w:rsidRPr="00C00313">
        <w:t>«____»________________</w:t>
      </w:r>
      <w:r>
        <w:t>______</w:t>
      </w:r>
      <w:proofErr w:type="gramStart"/>
      <w:r w:rsidRPr="00C00313">
        <w:t>г</w:t>
      </w:r>
      <w:proofErr w:type="gramEnd"/>
      <w:r w:rsidRPr="00C00313">
        <w:t>.                  ____________</w:t>
      </w:r>
      <w:r w:rsidR="002D09FA">
        <w:t>___</w:t>
      </w:r>
      <w:r w:rsidR="00C410C3">
        <w:t>_______________</w:t>
      </w:r>
    </w:p>
    <w:p w:rsidR="000E33D6" w:rsidRPr="00C00313" w:rsidRDefault="000E33D6" w:rsidP="000E33D6">
      <w:pPr>
        <w:rPr>
          <w:sz w:val="20"/>
        </w:rPr>
      </w:pPr>
      <w:r w:rsidRPr="00C00313">
        <w:rPr>
          <w:sz w:val="20"/>
        </w:rPr>
        <w:t xml:space="preserve">                                                         </w:t>
      </w:r>
      <w:r w:rsidR="00C410C3">
        <w:rPr>
          <w:sz w:val="20"/>
        </w:rPr>
        <w:t xml:space="preserve">        </w:t>
      </w:r>
      <w:r w:rsidRPr="00C00313">
        <w:rPr>
          <w:sz w:val="20"/>
        </w:rPr>
        <w:t xml:space="preserve"> (подпись субъекта персональных данных и ее расшифровка)</w:t>
      </w:r>
    </w:p>
    <w:p w:rsidR="000E33D6" w:rsidRDefault="000E33D6" w:rsidP="000E33D6">
      <w:pPr>
        <w:pStyle w:val="ConsPlusNormal"/>
        <w:tabs>
          <w:tab w:val="left" w:pos="2895"/>
        </w:tabs>
        <w:outlineLvl w:val="1"/>
        <w:rPr>
          <w:rFonts w:ascii="Times New Roman" w:hAnsi="Times New Roman"/>
        </w:rPr>
      </w:pPr>
    </w:p>
    <w:p w:rsidR="000E33D6" w:rsidRDefault="000E33D6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0E33D6" w:rsidRPr="002D09FA" w:rsidRDefault="000E33D6" w:rsidP="002D09FA">
      <w:pPr>
        <w:pStyle w:val="ConsPlusNormal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0E33D6" w:rsidRPr="00315132" w:rsidRDefault="000E33D6" w:rsidP="002D09FA">
      <w:pPr>
        <w:pStyle w:val="ConsPlusNormal"/>
        <w:jc w:val="right"/>
        <w:rPr>
          <w:rFonts w:ascii="Times New Roman" w:hAnsi="Times New Roman"/>
        </w:rPr>
      </w:pPr>
      <w:r w:rsidRPr="002D09FA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0E33D6" w:rsidRPr="00315132" w:rsidRDefault="000E33D6" w:rsidP="000E33D6">
      <w:pPr>
        <w:pStyle w:val="ConsPlusNormal"/>
        <w:jc w:val="right"/>
        <w:rPr>
          <w:rFonts w:ascii="Times New Roman" w:hAnsi="Times New Roman"/>
        </w:rPr>
      </w:pPr>
    </w:p>
    <w:p w:rsidR="000E33D6" w:rsidRPr="00DA6204" w:rsidRDefault="000E33D6" w:rsidP="000E33D6">
      <w:pPr>
        <w:pStyle w:val="ConsPlusNormal"/>
        <w:jc w:val="both"/>
      </w:pPr>
    </w:p>
    <w:p w:rsidR="000E33D6" w:rsidRPr="002D09FA" w:rsidRDefault="000E33D6" w:rsidP="002D09FA">
      <w:pPr>
        <w:pStyle w:val="ConsPlusNormal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БЛОК-СХЕМА</w:t>
      </w:r>
    </w:p>
    <w:p w:rsidR="000E33D6" w:rsidRPr="002D09FA" w:rsidRDefault="000E33D6" w:rsidP="002D09FA">
      <w:pPr>
        <w:pStyle w:val="ConsPlusNormal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 xml:space="preserve">ПРЕДОСТАВЛЕНИЯ МУНИЦИПАЛЬНОЙ УСЛУГИ </w:t>
      </w:r>
    </w:p>
    <w:p w:rsidR="000E33D6" w:rsidRPr="002D09FA" w:rsidRDefault="000E33D6" w:rsidP="002D09FA">
      <w:pPr>
        <w:pStyle w:val="ConsPlusNormal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«ПРЕДОСТАВЛЕНИЕ ЗЕМЕЛЬНЫХ УЧАСТКОВ В АРЕНДУ (НЕ СВЯЗАННЫХ СО СТРОИТЕЛЬСТВОМ)»</w:t>
      </w:r>
    </w:p>
    <w:p w:rsidR="000E33D6" w:rsidRPr="00DA6204" w:rsidRDefault="000E33D6" w:rsidP="000E33D6">
      <w:pPr>
        <w:pStyle w:val="ConsPlusNormal"/>
        <w:jc w:val="both"/>
      </w:pPr>
    </w:p>
    <w:p w:rsidR="000E33D6" w:rsidRDefault="000E33D6" w:rsidP="000E33D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33D6" w:rsidRDefault="000E33D6" w:rsidP="000E33D6">
      <w:pPr>
        <w:pStyle w:val="ConsPlusNonformat"/>
        <w:jc w:val="both"/>
      </w:pPr>
      <w:r>
        <w:t>│       Прием и регистрация заявления о предварительном согласовании      │</w:t>
      </w:r>
    </w:p>
    <w:p w:rsidR="000E33D6" w:rsidRDefault="000E33D6" w:rsidP="000E33D6">
      <w:pPr>
        <w:pStyle w:val="ConsPlusNonformat"/>
        <w:jc w:val="both"/>
      </w:pPr>
      <w:r>
        <w:t>│       предоставления земельного участка и документов, необходимых       │</w:t>
      </w:r>
    </w:p>
    <w:p w:rsidR="000E33D6" w:rsidRDefault="000E33D6" w:rsidP="000E33D6">
      <w:pPr>
        <w:pStyle w:val="ConsPlusNonformat"/>
        <w:jc w:val="both"/>
      </w:pPr>
      <w:r>
        <w:t>│                 для предоставления муниципальной услуги                 │</w:t>
      </w:r>
    </w:p>
    <w:p w:rsidR="000E33D6" w:rsidRDefault="000E33D6" w:rsidP="000E33D6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\/</w:t>
      </w:r>
    </w:p>
    <w:p w:rsidR="000E33D6" w:rsidRDefault="000E33D6" w:rsidP="000E33D6">
      <w:pPr>
        <w:pStyle w:val="ConsPlusNonformat"/>
        <w:jc w:val="both"/>
      </w:pPr>
      <w:r>
        <w:t xml:space="preserve">                     ┌────────────────────────────┐</w:t>
      </w:r>
    </w:p>
    <w:p w:rsidR="000E33D6" w:rsidRDefault="000E33D6" w:rsidP="000E33D6">
      <w:pPr>
        <w:pStyle w:val="ConsPlusNonformat"/>
        <w:jc w:val="both"/>
      </w:pPr>
      <w:r>
        <w:t xml:space="preserve">                     │  Рассмотрение заявления и  │</w:t>
      </w:r>
    </w:p>
    <w:p w:rsidR="000E33D6" w:rsidRDefault="000E33D6" w:rsidP="000E33D6">
      <w:pPr>
        <w:pStyle w:val="ConsPlusNonformat"/>
        <w:jc w:val="both"/>
      </w:pPr>
      <w:r>
        <w:t xml:space="preserve">              ┌──────┤   документов </w:t>
      </w:r>
      <w:proofErr w:type="gramStart"/>
      <w:r>
        <w:t>структурным</w:t>
      </w:r>
      <w:proofErr w:type="gramEnd"/>
      <w:r>
        <w:t xml:space="preserve">   ├──────┐</w:t>
      </w:r>
    </w:p>
    <w:p w:rsidR="000E33D6" w:rsidRDefault="000E33D6" w:rsidP="000E33D6">
      <w:pPr>
        <w:pStyle w:val="ConsPlusNonformat"/>
        <w:jc w:val="both"/>
      </w:pPr>
      <w:r>
        <w:t xml:space="preserve">              │      │     подразделением ОМС     │      │</w:t>
      </w:r>
    </w:p>
    <w:p w:rsidR="000E33D6" w:rsidRDefault="000E33D6" w:rsidP="000E33D6">
      <w:pPr>
        <w:pStyle w:val="ConsPlusNonformat"/>
        <w:jc w:val="both"/>
      </w:pPr>
      <w:r>
        <w:t xml:space="preserve">              │      └────────────────────────────┘      │</w:t>
      </w:r>
    </w:p>
    <w:p w:rsidR="000E33D6" w:rsidRDefault="000E33D6" w:rsidP="000E33D6">
      <w:pPr>
        <w:pStyle w:val="ConsPlusNonformat"/>
        <w:jc w:val="both"/>
      </w:pPr>
      <w:r>
        <w:t xml:space="preserve">             \/                                         \/</w:t>
      </w:r>
    </w:p>
    <w:p w:rsidR="000E33D6" w:rsidRDefault="000E33D6" w:rsidP="000E33D6">
      <w:pPr>
        <w:pStyle w:val="ConsPlusNonformat"/>
        <w:jc w:val="both"/>
      </w:pPr>
      <w:r>
        <w:t>┌───────────────────────────────┐      ┌──────────────────────────────────┐</w:t>
      </w:r>
    </w:p>
    <w:p w:rsidR="000E33D6" w:rsidRDefault="000E33D6" w:rsidP="000E33D6">
      <w:pPr>
        <w:pStyle w:val="ConsPlusNonformat"/>
        <w:jc w:val="both"/>
      </w:pPr>
      <w:r>
        <w:t>│    Если заявление и (или)     │      │    Если заявление и документы    │</w:t>
      </w:r>
    </w:p>
    <w:p w:rsidR="000E33D6" w:rsidRDefault="000E33D6" w:rsidP="000E33D6">
      <w:pPr>
        <w:pStyle w:val="ConsPlusNonformat"/>
        <w:jc w:val="both"/>
      </w:pPr>
      <w:r>
        <w:t xml:space="preserve">│  документы не соответствуют   │      │   </w:t>
      </w:r>
      <w:proofErr w:type="gramStart"/>
      <w:r>
        <w:t>соответствуют</w:t>
      </w:r>
      <w:proofErr w:type="gramEnd"/>
      <w:r>
        <w:t xml:space="preserve"> установленным    │</w:t>
      </w:r>
    </w:p>
    <w:p w:rsidR="000E33D6" w:rsidRDefault="000E33D6" w:rsidP="000E33D6">
      <w:pPr>
        <w:pStyle w:val="ConsPlusNonformat"/>
        <w:jc w:val="both"/>
      </w:pPr>
      <w:r>
        <w:t xml:space="preserve">│   установленным требованиям   │      │           </w:t>
      </w:r>
      <w:proofErr w:type="gramStart"/>
      <w:r>
        <w:t>требованиям</w:t>
      </w:r>
      <w:proofErr w:type="gramEnd"/>
      <w:r>
        <w:t xml:space="preserve">            │</w:t>
      </w:r>
    </w:p>
    <w:p w:rsidR="000E33D6" w:rsidRDefault="000E33D6" w:rsidP="000E33D6">
      <w:pPr>
        <w:pStyle w:val="ConsPlusNonformat"/>
        <w:jc w:val="both"/>
      </w:pPr>
      <w:r>
        <w:t>└─────────────┬─────────────────┘      └─────────────────┬────────────────┘</w:t>
      </w:r>
    </w:p>
    <w:p w:rsidR="000E33D6" w:rsidRDefault="000E33D6" w:rsidP="000E33D6">
      <w:pPr>
        <w:pStyle w:val="ConsPlusNonformat"/>
        <w:jc w:val="both"/>
      </w:pPr>
      <w:r>
        <w:t xml:space="preserve">             \/                                         \/</w:t>
      </w:r>
    </w:p>
    <w:p w:rsidR="000E33D6" w:rsidRDefault="000E33D6" w:rsidP="000E33D6">
      <w:pPr>
        <w:pStyle w:val="ConsPlusNonformat"/>
        <w:jc w:val="both"/>
      </w:pPr>
      <w:r>
        <w:t>┌──────────────────┐                   ┌──────────────────────────────────┐</w:t>
      </w:r>
    </w:p>
    <w:p w:rsidR="000E33D6" w:rsidRDefault="000E33D6" w:rsidP="000E33D6">
      <w:pPr>
        <w:pStyle w:val="ConsPlusNonformat"/>
        <w:jc w:val="both"/>
      </w:pPr>
      <w:r>
        <w:t>│Возврат заявления │                   │  Организация межведомственного   │</w:t>
      </w:r>
    </w:p>
    <w:p w:rsidR="000E33D6" w:rsidRDefault="000E33D6" w:rsidP="000E33D6">
      <w:pPr>
        <w:pStyle w:val="ConsPlusNonformat"/>
        <w:jc w:val="both"/>
      </w:pPr>
      <w:proofErr w:type="gramStart"/>
      <w:r>
        <w:t>│    заявителю     │                   │   взаимодействия (подготовка и   │</w:t>
      </w:r>
      <w:proofErr w:type="gramEnd"/>
    </w:p>
    <w:p w:rsidR="000E33D6" w:rsidRDefault="000E33D6" w:rsidP="000E33D6">
      <w:pPr>
        <w:pStyle w:val="ConsPlusNonformat"/>
        <w:jc w:val="both"/>
      </w:pPr>
      <w:r>
        <w:t xml:space="preserve">└──────────────────┘                   │    направление </w:t>
      </w:r>
      <w:proofErr w:type="gramStart"/>
      <w:r>
        <w:t>информационных</w:t>
      </w:r>
      <w:proofErr w:type="gramEnd"/>
      <w:r>
        <w:t xml:space="preserve"> 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    │            запросов)          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    └──┬───────────────────┬───────────┘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    </w:t>
      </w:r>
      <w:r w:rsidR="00D04025">
        <w:t xml:space="preserve"> </w:t>
      </w:r>
      <w:r>
        <w:t xml:space="preserve">  \/                  \/</w:t>
      </w:r>
    </w:p>
    <w:p w:rsidR="000E33D6" w:rsidRDefault="000E33D6" w:rsidP="000E33D6">
      <w:pPr>
        <w:pStyle w:val="ConsPlusNonformat"/>
        <w:jc w:val="both"/>
      </w:pPr>
      <w:r>
        <w:t xml:space="preserve">                      ┌─────────────────────────┐ ┌───────────────────────┐</w:t>
      </w:r>
    </w:p>
    <w:p w:rsidR="000E33D6" w:rsidRDefault="000E33D6" w:rsidP="000E33D6">
      <w:pPr>
        <w:pStyle w:val="ConsPlusNonformat"/>
        <w:jc w:val="both"/>
      </w:pPr>
      <w:r>
        <w:t xml:space="preserve">                      │ Подготовка и подписание │ │Подготовка и подписание│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│постановления об отказе в│ │    постановления о 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│     предварительном     │ │    </w:t>
      </w:r>
      <w:proofErr w:type="gramStart"/>
      <w:r>
        <w:t>предварительном</w:t>
      </w:r>
      <w:proofErr w:type="gramEnd"/>
      <w:r>
        <w:t xml:space="preserve"> 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│      согласовании       │ │      </w:t>
      </w:r>
      <w:proofErr w:type="gramStart"/>
      <w:r>
        <w:t>согласовании</w:t>
      </w:r>
      <w:proofErr w:type="gramEnd"/>
      <w:r>
        <w:t xml:space="preserve">  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│предоставления земельного│ │     предоставления 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│          участка        │ │  земельного участка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└───────────────────┬─────┘ └────────────────┬──────┘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       │   ┌───────────────┐ 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       │   │    Выдача     │ 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       └──&gt;│ постановления │&lt;───┘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           │   заявителю   │</w:t>
      </w:r>
    </w:p>
    <w:p w:rsidR="000E33D6" w:rsidRDefault="000E33D6" w:rsidP="000E33D6">
      <w:pPr>
        <w:pStyle w:val="ConsPlusNonformat"/>
        <w:jc w:val="both"/>
      </w:pPr>
      <w:r>
        <w:t xml:space="preserve">                                              └───────────────┘</w:t>
      </w:r>
    </w:p>
    <w:p w:rsidR="00F2055E" w:rsidRDefault="00F2055E" w:rsidP="000E33D6">
      <w:pPr>
        <w:pStyle w:val="ConsPlusNonformat"/>
        <w:jc w:val="both"/>
      </w:pPr>
    </w:p>
    <w:sectPr w:rsidR="00F2055E" w:rsidSect="000E4BED">
      <w:headerReference w:type="even" r:id="rId58"/>
      <w:pgSz w:w="11907" w:h="16840" w:code="9"/>
      <w:pgMar w:top="357" w:right="567" w:bottom="426" w:left="1276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0B" w:rsidRDefault="00CE450B">
      <w:r>
        <w:separator/>
      </w:r>
    </w:p>
  </w:endnote>
  <w:endnote w:type="continuationSeparator" w:id="0">
    <w:p w:rsidR="00CE450B" w:rsidRDefault="00C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0B" w:rsidRDefault="00CE450B">
      <w:r>
        <w:separator/>
      </w:r>
    </w:p>
  </w:footnote>
  <w:footnote w:type="continuationSeparator" w:id="0">
    <w:p w:rsidR="00CE450B" w:rsidRDefault="00CE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23" w:rsidRDefault="00EB24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2423" w:rsidRDefault="00EB24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218"/>
    <w:multiLevelType w:val="hybridMultilevel"/>
    <w:tmpl w:val="C82E46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0896"/>
    <w:multiLevelType w:val="hybridMultilevel"/>
    <w:tmpl w:val="D77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25D44"/>
    <w:multiLevelType w:val="hybridMultilevel"/>
    <w:tmpl w:val="315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27E"/>
    <w:multiLevelType w:val="hybridMultilevel"/>
    <w:tmpl w:val="6B620B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B0C46"/>
    <w:multiLevelType w:val="hybridMultilevel"/>
    <w:tmpl w:val="3E52335A"/>
    <w:lvl w:ilvl="0" w:tplc="19CCF158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2C55E0"/>
    <w:multiLevelType w:val="hybridMultilevel"/>
    <w:tmpl w:val="315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AA4"/>
    <w:multiLevelType w:val="singleLevel"/>
    <w:tmpl w:val="03D20A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7E31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7D7AE6"/>
    <w:multiLevelType w:val="singleLevel"/>
    <w:tmpl w:val="17824C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C5875D9"/>
    <w:multiLevelType w:val="hybridMultilevel"/>
    <w:tmpl w:val="4A32C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8092B"/>
    <w:multiLevelType w:val="hybridMultilevel"/>
    <w:tmpl w:val="DF927A92"/>
    <w:lvl w:ilvl="0" w:tplc="6688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F354D"/>
    <w:multiLevelType w:val="hybridMultilevel"/>
    <w:tmpl w:val="EDA2F1F2"/>
    <w:lvl w:ilvl="0" w:tplc="2CF6514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405C3D63"/>
    <w:multiLevelType w:val="hybridMultilevel"/>
    <w:tmpl w:val="4E48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2B43"/>
    <w:multiLevelType w:val="multilevel"/>
    <w:tmpl w:val="A9C47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ACE1839"/>
    <w:multiLevelType w:val="multilevel"/>
    <w:tmpl w:val="F12C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023D5"/>
    <w:multiLevelType w:val="hybridMultilevel"/>
    <w:tmpl w:val="EE5E454E"/>
    <w:lvl w:ilvl="0" w:tplc="9692CD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BA31C17"/>
    <w:multiLevelType w:val="multilevel"/>
    <w:tmpl w:val="6688D2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1BF06B1"/>
    <w:multiLevelType w:val="hybridMultilevel"/>
    <w:tmpl w:val="64A0E570"/>
    <w:lvl w:ilvl="0" w:tplc="FD4A98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60C6D1B"/>
    <w:multiLevelType w:val="hybridMultilevel"/>
    <w:tmpl w:val="FC4217CC"/>
    <w:lvl w:ilvl="0" w:tplc="2F7CF9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A4C11C0"/>
    <w:multiLevelType w:val="hybridMultilevel"/>
    <w:tmpl w:val="071C0814"/>
    <w:lvl w:ilvl="0" w:tplc="8E7E1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1"/>
  </w:num>
  <w:num w:numId="9">
    <w:abstractNumId w:val="17"/>
  </w:num>
  <w:num w:numId="10">
    <w:abstractNumId w:val="18"/>
  </w:num>
  <w:num w:numId="11">
    <w:abstractNumId w:val="19"/>
  </w:num>
  <w:num w:numId="12">
    <w:abstractNumId w:val="9"/>
  </w:num>
  <w:num w:numId="13">
    <w:abstractNumId w:val="3"/>
  </w:num>
  <w:num w:numId="14">
    <w:abstractNumId w:val="11"/>
  </w:num>
  <w:num w:numId="15">
    <w:abstractNumId w:val="4"/>
  </w:num>
  <w:num w:numId="16">
    <w:abstractNumId w:val="16"/>
  </w:num>
  <w:num w:numId="17">
    <w:abstractNumId w:val="13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2862"/>
    <w:rsid w:val="0000771D"/>
    <w:rsid w:val="000079CF"/>
    <w:rsid w:val="00020859"/>
    <w:rsid w:val="0002113C"/>
    <w:rsid w:val="00027451"/>
    <w:rsid w:val="00027DF9"/>
    <w:rsid w:val="000318C0"/>
    <w:rsid w:val="00041120"/>
    <w:rsid w:val="00050C13"/>
    <w:rsid w:val="00051FA0"/>
    <w:rsid w:val="000541FA"/>
    <w:rsid w:val="00060FAD"/>
    <w:rsid w:val="0006286A"/>
    <w:rsid w:val="00066F67"/>
    <w:rsid w:val="00070BCD"/>
    <w:rsid w:val="00073AAA"/>
    <w:rsid w:val="000763B8"/>
    <w:rsid w:val="00082B02"/>
    <w:rsid w:val="00084F29"/>
    <w:rsid w:val="00090855"/>
    <w:rsid w:val="000917D4"/>
    <w:rsid w:val="00092209"/>
    <w:rsid w:val="00093950"/>
    <w:rsid w:val="0009484D"/>
    <w:rsid w:val="0009714C"/>
    <w:rsid w:val="000A1A3F"/>
    <w:rsid w:val="000A25C2"/>
    <w:rsid w:val="000B05C9"/>
    <w:rsid w:val="000B589E"/>
    <w:rsid w:val="000B6840"/>
    <w:rsid w:val="000C0FD5"/>
    <w:rsid w:val="000C70E1"/>
    <w:rsid w:val="000C7FBD"/>
    <w:rsid w:val="000D1580"/>
    <w:rsid w:val="000D7B3C"/>
    <w:rsid w:val="000E05D5"/>
    <w:rsid w:val="000E33D6"/>
    <w:rsid w:val="000E417C"/>
    <w:rsid w:val="000E45E3"/>
    <w:rsid w:val="000E4A00"/>
    <w:rsid w:val="000E4BED"/>
    <w:rsid w:val="000E6998"/>
    <w:rsid w:val="000E6C92"/>
    <w:rsid w:val="000F3602"/>
    <w:rsid w:val="000F6DBE"/>
    <w:rsid w:val="00101827"/>
    <w:rsid w:val="00102113"/>
    <w:rsid w:val="00102BE4"/>
    <w:rsid w:val="00105E39"/>
    <w:rsid w:val="00111BE5"/>
    <w:rsid w:val="00130508"/>
    <w:rsid w:val="0013245A"/>
    <w:rsid w:val="00135BD5"/>
    <w:rsid w:val="00136A22"/>
    <w:rsid w:val="00142995"/>
    <w:rsid w:val="00145F25"/>
    <w:rsid w:val="001504B5"/>
    <w:rsid w:val="00155E8C"/>
    <w:rsid w:val="001635D6"/>
    <w:rsid w:val="00167572"/>
    <w:rsid w:val="00171B70"/>
    <w:rsid w:val="001736B0"/>
    <w:rsid w:val="00174473"/>
    <w:rsid w:val="00180C3E"/>
    <w:rsid w:val="00180DB7"/>
    <w:rsid w:val="00187149"/>
    <w:rsid w:val="00193874"/>
    <w:rsid w:val="001A0A5D"/>
    <w:rsid w:val="001A261C"/>
    <w:rsid w:val="001A5228"/>
    <w:rsid w:val="001B3C55"/>
    <w:rsid w:val="001B59E1"/>
    <w:rsid w:val="001B5E8D"/>
    <w:rsid w:val="001C2970"/>
    <w:rsid w:val="001C6DEB"/>
    <w:rsid w:val="001D11D0"/>
    <w:rsid w:val="001D5771"/>
    <w:rsid w:val="001D6C6C"/>
    <w:rsid w:val="001E06ED"/>
    <w:rsid w:val="001E07AC"/>
    <w:rsid w:val="001F2D33"/>
    <w:rsid w:val="001F7A94"/>
    <w:rsid w:val="00200F89"/>
    <w:rsid w:val="00204199"/>
    <w:rsid w:val="00213F3E"/>
    <w:rsid w:val="002213DC"/>
    <w:rsid w:val="00223391"/>
    <w:rsid w:val="0022574D"/>
    <w:rsid w:val="00232063"/>
    <w:rsid w:val="0023370F"/>
    <w:rsid w:val="00234731"/>
    <w:rsid w:val="002475E6"/>
    <w:rsid w:val="00250B86"/>
    <w:rsid w:val="002515FF"/>
    <w:rsid w:val="002521AB"/>
    <w:rsid w:val="00260FC7"/>
    <w:rsid w:val="00261FB1"/>
    <w:rsid w:val="00263E70"/>
    <w:rsid w:val="00264FAD"/>
    <w:rsid w:val="002706DC"/>
    <w:rsid w:val="00275EA1"/>
    <w:rsid w:val="00276455"/>
    <w:rsid w:val="002766E0"/>
    <w:rsid w:val="00280018"/>
    <w:rsid w:val="00280889"/>
    <w:rsid w:val="002808FF"/>
    <w:rsid w:val="00284867"/>
    <w:rsid w:val="0028599A"/>
    <w:rsid w:val="00290909"/>
    <w:rsid w:val="00293003"/>
    <w:rsid w:val="002A06DE"/>
    <w:rsid w:val="002A0AF6"/>
    <w:rsid w:val="002A1AF4"/>
    <w:rsid w:val="002A46C0"/>
    <w:rsid w:val="002B04D8"/>
    <w:rsid w:val="002B356E"/>
    <w:rsid w:val="002B3EDD"/>
    <w:rsid w:val="002B4C8D"/>
    <w:rsid w:val="002B6CCB"/>
    <w:rsid w:val="002C1699"/>
    <w:rsid w:val="002D09FA"/>
    <w:rsid w:val="002D45E5"/>
    <w:rsid w:val="002D4D71"/>
    <w:rsid w:val="002D6A71"/>
    <w:rsid w:val="002E1550"/>
    <w:rsid w:val="002F02E4"/>
    <w:rsid w:val="002F0B7C"/>
    <w:rsid w:val="002F1958"/>
    <w:rsid w:val="002F3BE8"/>
    <w:rsid w:val="002F5195"/>
    <w:rsid w:val="002F5846"/>
    <w:rsid w:val="00305EC7"/>
    <w:rsid w:val="003064B6"/>
    <w:rsid w:val="00307227"/>
    <w:rsid w:val="003132E9"/>
    <w:rsid w:val="00315132"/>
    <w:rsid w:val="00320562"/>
    <w:rsid w:val="003253CB"/>
    <w:rsid w:val="003257EA"/>
    <w:rsid w:val="00330C05"/>
    <w:rsid w:val="00334FDD"/>
    <w:rsid w:val="00343752"/>
    <w:rsid w:val="0034421A"/>
    <w:rsid w:val="00347679"/>
    <w:rsid w:val="00351869"/>
    <w:rsid w:val="00355BFC"/>
    <w:rsid w:val="00356792"/>
    <w:rsid w:val="00356944"/>
    <w:rsid w:val="0036273C"/>
    <w:rsid w:val="003628D6"/>
    <w:rsid w:val="00366F0E"/>
    <w:rsid w:val="0037361F"/>
    <w:rsid w:val="00381F27"/>
    <w:rsid w:val="00383E87"/>
    <w:rsid w:val="00387840"/>
    <w:rsid w:val="00387AE5"/>
    <w:rsid w:val="003A0767"/>
    <w:rsid w:val="003A0848"/>
    <w:rsid w:val="003A22E6"/>
    <w:rsid w:val="003A47CA"/>
    <w:rsid w:val="003A5BF8"/>
    <w:rsid w:val="003A5DAC"/>
    <w:rsid w:val="003B4894"/>
    <w:rsid w:val="003B69B5"/>
    <w:rsid w:val="003C6CD4"/>
    <w:rsid w:val="003C7AE6"/>
    <w:rsid w:val="003D085D"/>
    <w:rsid w:val="003D657F"/>
    <w:rsid w:val="003E21B7"/>
    <w:rsid w:val="003E426D"/>
    <w:rsid w:val="003E5A69"/>
    <w:rsid w:val="003F5A68"/>
    <w:rsid w:val="003F7F9B"/>
    <w:rsid w:val="00402A86"/>
    <w:rsid w:val="00404E3D"/>
    <w:rsid w:val="004061ED"/>
    <w:rsid w:val="0040701F"/>
    <w:rsid w:val="00410089"/>
    <w:rsid w:val="004137C9"/>
    <w:rsid w:val="00416032"/>
    <w:rsid w:val="00417554"/>
    <w:rsid w:val="00420ED9"/>
    <w:rsid w:val="004252BC"/>
    <w:rsid w:val="004333EF"/>
    <w:rsid w:val="0043624E"/>
    <w:rsid w:val="00445C61"/>
    <w:rsid w:val="00454E95"/>
    <w:rsid w:val="00455640"/>
    <w:rsid w:val="004570E2"/>
    <w:rsid w:val="0046066B"/>
    <w:rsid w:val="00463DDC"/>
    <w:rsid w:val="0047040D"/>
    <w:rsid w:val="00471AAB"/>
    <w:rsid w:val="0047203A"/>
    <w:rsid w:val="00473650"/>
    <w:rsid w:val="00481976"/>
    <w:rsid w:val="00483403"/>
    <w:rsid w:val="00483714"/>
    <w:rsid w:val="00484C26"/>
    <w:rsid w:val="00484DB6"/>
    <w:rsid w:val="0048688F"/>
    <w:rsid w:val="00486F6F"/>
    <w:rsid w:val="0049336A"/>
    <w:rsid w:val="00493DBF"/>
    <w:rsid w:val="004A4F2A"/>
    <w:rsid w:val="004B1296"/>
    <w:rsid w:val="004B1B18"/>
    <w:rsid w:val="004B2FCD"/>
    <w:rsid w:val="004B3C95"/>
    <w:rsid w:val="004C4056"/>
    <w:rsid w:val="004C46C6"/>
    <w:rsid w:val="004C5E98"/>
    <w:rsid w:val="004D412F"/>
    <w:rsid w:val="004D6BC8"/>
    <w:rsid w:val="004D6EF0"/>
    <w:rsid w:val="004D7F5B"/>
    <w:rsid w:val="004E1C34"/>
    <w:rsid w:val="004E2725"/>
    <w:rsid w:val="004E2DEF"/>
    <w:rsid w:val="004E556A"/>
    <w:rsid w:val="004E6F48"/>
    <w:rsid w:val="004F076D"/>
    <w:rsid w:val="00502928"/>
    <w:rsid w:val="005035BC"/>
    <w:rsid w:val="005146FF"/>
    <w:rsid w:val="005174F0"/>
    <w:rsid w:val="00517A8D"/>
    <w:rsid w:val="00520D89"/>
    <w:rsid w:val="005242FC"/>
    <w:rsid w:val="005279A4"/>
    <w:rsid w:val="00531417"/>
    <w:rsid w:val="00532940"/>
    <w:rsid w:val="005336E1"/>
    <w:rsid w:val="00537B2E"/>
    <w:rsid w:val="0054509A"/>
    <w:rsid w:val="00551341"/>
    <w:rsid w:val="00551991"/>
    <w:rsid w:val="005535FF"/>
    <w:rsid w:val="005573AD"/>
    <w:rsid w:val="00560BD4"/>
    <w:rsid w:val="00563F07"/>
    <w:rsid w:val="00570ACA"/>
    <w:rsid w:val="00571F05"/>
    <w:rsid w:val="00573C6D"/>
    <w:rsid w:val="00574732"/>
    <w:rsid w:val="00587CC6"/>
    <w:rsid w:val="005956DE"/>
    <w:rsid w:val="005A7F2C"/>
    <w:rsid w:val="005B130A"/>
    <w:rsid w:val="005B38F3"/>
    <w:rsid w:val="005C53DF"/>
    <w:rsid w:val="005D4210"/>
    <w:rsid w:val="005D5896"/>
    <w:rsid w:val="005D710C"/>
    <w:rsid w:val="005E1D7F"/>
    <w:rsid w:val="005F17D3"/>
    <w:rsid w:val="005F1A50"/>
    <w:rsid w:val="005F6039"/>
    <w:rsid w:val="005F634A"/>
    <w:rsid w:val="005F6800"/>
    <w:rsid w:val="006014D0"/>
    <w:rsid w:val="00616CE3"/>
    <w:rsid w:val="0062327B"/>
    <w:rsid w:val="006238A4"/>
    <w:rsid w:val="00624816"/>
    <w:rsid w:val="00624B68"/>
    <w:rsid w:val="00626A5D"/>
    <w:rsid w:val="0063465B"/>
    <w:rsid w:val="00635083"/>
    <w:rsid w:val="00635AF4"/>
    <w:rsid w:val="006459B1"/>
    <w:rsid w:val="006512CB"/>
    <w:rsid w:val="00656A82"/>
    <w:rsid w:val="00666DF8"/>
    <w:rsid w:val="00667414"/>
    <w:rsid w:val="00667F6A"/>
    <w:rsid w:val="006736E9"/>
    <w:rsid w:val="00676B10"/>
    <w:rsid w:val="00684B80"/>
    <w:rsid w:val="006907BE"/>
    <w:rsid w:val="00695E6E"/>
    <w:rsid w:val="00697D9F"/>
    <w:rsid w:val="006A24C5"/>
    <w:rsid w:val="006A6546"/>
    <w:rsid w:val="006B1332"/>
    <w:rsid w:val="006D0D51"/>
    <w:rsid w:val="006D2C97"/>
    <w:rsid w:val="006D48DB"/>
    <w:rsid w:val="006D7A98"/>
    <w:rsid w:val="006E0195"/>
    <w:rsid w:val="006E1864"/>
    <w:rsid w:val="006F5BD0"/>
    <w:rsid w:val="0070034C"/>
    <w:rsid w:val="007018C1"/>
    <w:rsid w:val="00702F15"/>
    <w:rsid w:val="0070328E"/>
    <w:rsid w:val="00704ADC"/>
    <w:rsid w:val="0071113B"/>
    <w:rsid w:val="00711BA4"/>
    <w:rsid w:val="007124CD"/>
    <w:rsid w:val="00715D03"/>
    <w:rsid w:val="00716AD8"/>
    <w:rsid w:val="00724790"/>
    <w:rsid w:val="00725C10"/>
    <w:rsid w:val="0074032E"/>
    <w:rsid w:val="00740A8F"/>
    <w:rsid w:val="0074162A"/>
    <w:rsid w:val="007468E4"/>
    <w:rsid w:val="00747C37"/>
    <w:rsid w:val="00756DFF"/>
    <w:rsid w:val="00760719"/>
    <w:rsid w:val="00762395"/>
    <w:rsid w:val="007718A2"/>
    <w:rsid w:val="00771FF2"/>
    <w:rsid w:val="007752A9"/>
    <w:rsid w:val="007824CF"/>
    <w:rsid w:val="00795C8C"/>
    <w:rsid w:val="007A0122"/>
    <w:rsid w:val="007A2078"/>
    <w:rsid w:val="007A29B0"/>
    <w:rsid w:val="007B402A"/>
    <w:rsid w:val="007B45E6"/>
    <w:rsid w:val="007C3C73"/>
    <w:rsid w:val="007C4B8E"/>
    <w:rsid w:val="007C72DE"/>
    <w:rsid w:val="007D36A5"/>
    <w:rsid w:val="007D49DF"/>
    <w:rsid w:val="007D61FF"/>
    <w:rsid w:val="007E2E81"/>
    <w:rsid w:val="007E44E3"/>
    <w:rsid w:val="007E660F"/>
    <w:rsid w:val="007F3837"/>
    <w:rsid w:val="007F5C26"/>
    <w:rsid w:val="007F639A"/>
    <w:rsid w:val="0080664B"/>
    <w:rsid w:val="00806E98"/>
    <w:rsid w:val="00807130"/>
    <w:rsid w:val="00810793"/>
    <w:rsid w:val="008127CC"/>
    <w:rsid w:val="00834F52"/>
    <w:rsid w:val="0083609F"/>
    <w:rsid w:val="00837DC3"/>
    <w:rsid w:val="008431D2"/>
    <w:rsid w:val="00843EEF"/>
    <w:rsid w:val="00846D08"/>
    <w:rsid w:val="008672DB"/>
    <w:rsid w:val="00872C92"/>
    <w:rsid w:val="00873445"/>
    <w:rsid w:val="00882570"/>
    <w:rsid w:val="00891469"/>
    <w:rsid w:val="008958ED"/>
    <w:rsid w:val="008A30DA"/>
    <w:rsid w:val="008A3CE4"/>
    <w:rsid w:val="008A57F6"/>
    <w:rsid w:val="008B4FB7"/>
    <w:rsid w:val="008B5EEF"/>
    <w:rsid w:val="008C1C93"/>
    <w:rsid w:val="008C2842"/>
    <w:rsid w:val="008C2E83"/>
    <w:rsid w:val="008C443D"/>
    <w:rsid w:val="008C5719"/>
    <w:rsid w:val="008D0B5C"/>
    <w:rsid w:val="008D36F4"/>
    <w:rsid w:val="008D58F4"/>
    <w:rsid w:val="008D642D"/>
    <w:rsid w:val="008D7E88"/>
    <w:rsid w:val="008E0705"/>
    <w:rsid w:val="008E2045"/>
    <w:rsid w:val="008F2CF7"/>
    <w:rsid w:val="008F2E4C"/>
    <w:rsid w:val="008F3D16"/>
    <w:rsid w:val="009013EB"/>
    <w:rsid w:val="00901FAD"/>
    <w:rsid w:val="0090683A"/>
    <w:rsid w:val="00906E1A"/>
    <w:rsid w:val="00914654"/>
    <w:rsid w:val="00914D33"/>
    <w:rsid w:val="0092216C"/>
    <w:rsid w:val="00923F3D"/>
    <w:rsid w:val="00927C03"/>
    <w:rsid w:val="00933D9F"/>
    <w:rsid w:val="009401B8"/>
    <w:rsid w:val="00944077"/>
    <w:rsid w:val="00946448"/>
    <w:rsid w:val="009518D8"/>
    <w:rsid w:val="0095202B"/>
    <w:rsid w:val="009541E1"/>
    <w:rsid w:val="009628CF"/>
    <w:rsid w:val="00963E98"/>
    <w:rsid w:val="009662F4"/>
    <w:rsid w:val="00966A49"/>
    <w:rsid w:val="00973E29"/>
    <w:rsid w:val="00975379"/>
    <w:rsid w:val="00981DF8"/>
    <w:rsid w:val="00982862"/>
    <w:rsid w:val="00982AE7"/>
    <w:rsid w:val="00995E96"/>
    <w:rsid w:val="00997068"/>
    <w:rsid w:val="009978F8"/>
    <w:rsid w:val="009B0423"/>
    <w:rsid w:val="009B05DA"/>
    <w:rsid w:val="009B0FF2"/>
    <w:rsid w:val="009B1B85"/>
    <w:rsid w:val="009B4E25"/>
    <w:rsid w:val="009B7E45"/>
    <w:rsid w:val="009C018F"/>
    <w:rsid w:val="009C1536"/>
    <w:rsid w:val="009C2F21"/>
    <w:rsid w:val="009D1418"/>
    <w:rsid w:val="009D4CBC"/>
    <w:rsid w:val="009D725E"/>
    <w:rsid w:val="009E5EF3"/>
    <w:rsid w:val="009F1B26"/>
    <w:rsid w:val="009F5182"/>
    <w:rsid w:val="009F61C3"/>
    <w:rsid w:val="00A0033B"/>
    <w:rsid w:val="00A00B8E"/>
    <w:rsid w:val="00A051D6"/>
    <w:rsid w:val="00A0711C"/>
    <w:rsid w:val="00A10844"/>
    <w:rsid w:val="00A14EC2"/>
    <w:rsid w:val="00A218C9"/>
    <w:rsid w:val="00A21D3E"/>
    <w:rsid w:val="00A25BBC"/>
    <w:rsid w:val="00A26D94"/>
    <w:rsid w:val="00A305E2"/>
    <w:rsid w:val="00A32640"/>
    <w:rsid w:val="00A336B4"/>
    <w:rsid w:val="00A35383"/>
    <w:rsid w:val="00A37C1C"/>
    <w:rsid w:val="00A41302"/>
    <w:rsid w:val="00A45721"/>
    <w:rsid w:val="00A46191"/>
    <w:rsid w:val="00A51FBD"/>
    <w:rsid w:val="00A559E0"/>
    <w:rsid w:val="00A57D8D"/>
    <w:rsid w:val="00A625D8"/>
    <w:rsid w:val="00A630C4"/>
    <w:rsid w:val="00A65433"/>
    <w:rsid w:val="00A764B5"/>
    <w:rsid w:val="00A801B5"/>
    <w:rsid w:val="00A871B4"/>
    <w:rsid w:val="00A92CE4"/>
    <w:rsid w:val="00AA0016"/>
    <w:rsid w:val="00AA22C3"/>
    <w:rsid w:val="00AA3399"/>
    <w:rsid w:val="00AA360A"/>
    <w:rsid w:val="00AA3905"/>
    <w:rsid w:val="00AA58B7"/>
    <w:rsid w:val="00AA625F"/>
    <w:rsid w:val="00AB1CA1"/>
    <w:rsid w:val="00AB368E"/>
    <w:rsid w:val="00AB487C"/>
    <w:rsid w:val="00AC0CC1"/>
    <w:rsid w:val="00AC3DAA"/>
    <w:rsid w:val="00AC5C11"/>
    <w:rsid w:val="00AC6EE1"/>
    <w:rsid w:val="00AC7D5F"/>
    <w:rsid w:val="00AD09EB"/>
    <w:rsid w:val="00AD1ED8"/>
    <w:rsid w:val="00AD1F87"/>
    <w:rsid w:val="00AD4D36"/>
    <w:rsid w:val="00AD78DF"/>
    <w:rsid w:val="00AE6F15"/>
    <w:rsid w:val="00AE7444"/>
    <w:rsid w:val="00AF0A2F"/>
    <w:rsid w:val="00AF39C7"/>
    <w:rsid w:val="00AF3AA8"/>
    <w:rsid w:val="00AF656B"/>
    <w:rsid w:val="00AF7ADA"/>
    <w:rsid w:val="00B02A21"/>
    <w:rsid w:val="00B04708"/>
    <w:rsid w:val="00B1069C"/>
    <w:rsid w:val="00B15D4D"/>
    <w:rsid w:val="00B1652A"/>
    <w:rsid w:val="00B16E86"/>
    <w:rsid w:val="00B234CE"/>
    <w:rsid w:val="00B236A2"/>
    <w:rsid w:val="00B23F20"/>
    <w:rsid w:val="00B24B76"/>
    <w:rsid w:val="00B3118C"/>
    <w:rsid w:val="00B37019"/>
    <w:rsid w:val="00B42363"/>
    <w:rsid w:val="00B57FA3"/>
    <w:rsid w:val="00B61859"/>
    <w:rsid w:val="00B61DF3"/>
    <w:rsid w:val="00B63C5D"/>
    <w:rsid w:val="00B64672"/>
    <w:rsid w:val="00B65D1A"/>
    <w:rsid w:val="00B715A0"/>
    <w:rsid w:val="00B7378A"/>
    <w:rsid w:val="00B758A3"/>
    <w:rsid w:val="00B767E3"/>
    <w:rsid w:val="00B7697D"/>
    <w:rsid w:val="00B842F5"/>
    <w:rsid w:val="00B9273C"/>
    <w:rsid w:val="00BA1F0F"/>
    <w:rsid w:val="00BA28BC"/>
    <w:rsid w:val="00BA49B5"/>
    <w:rsid w:val="00BB24C4"/>
    <w:rsid w:val="00BB4F8B"/>
    <w:rsid w:val="00BB7590"/>
    <w:rsid w:val="00BC55CA"/>
    <w:rsid w:val="00BC6AC2"/>
    <w:rsid w:val="00BE578A"/>
    <w:rsid w:val="00BE6A0F"/>
    <w:rsid w:val="00BF2BA8"/>
    <w:rsid w:val="00BF484C"/>
    <w:rsid w:val="00C00313"/>
    <w:rsid w:val="00C0111C"/>
    <w:rsid w:val="00C04048"/>
    <w:rsid w:val="00C069AF"/>
    <w:rsid w:val="00C11762"/>
    <w:rsid w:val="00C11853"/>
    <w:rsid w:val="00C1449D"/>
    <w:rsid w:val="00C14D20"/>
    <w:rsid w:val="00C22EE6"/>
    <w:rsid w:val="00C24FE2"/>
    <w:rsid w:val="00C273A0"/>
    <w:rsid w:val="00C3356D"/>
    <w:rsid w:val="00C410C3"/>
    <w:rsid w:val="00C4435F"/>
    <w:rsid w:val="00C45792"/>
    <w:rsid w:val="00C51718"/>
    <w:rsid w:val="00C5323B"/>
    <w:rsid w:val="00C53B23"/>
    <w:rsid w:val="00C567A2"/>
    <w:rsid w:val="00C610E2"/>
    <w:rsid w:val="00C705D8"/>
    <w:rsid w:val="00C71390"/>
    <w:rsid w:val="00C73977"/>
    <w:rsid w:val="00C75D04"/>
    <w:rsid w:val="00C81196"/>
    <w:rsid w:val="00C85158"/>
    <w:rsid w:val="00C86023"/>
    <w:rsid w:val="00C86BD1"/>
    <w:rsid w:val="00C86E1C"/>
    <w:rsid w:val="00C86FF8"/>
    <w:rsid w:val="00C95B7B"/>
    <w:rsid w:val="00CA3447"/>
    <w:rsid w:val="00CA38C4"/>
    <w:rsid w:val="00CB152D"/>
    <w:rsid w:val="00CC28A4"/>
    <w:rsid w:val="00CC2978"/>
    <w:rsid w:val="00CC2CDD"/>
    <w:rsid w:val="00CC5D0D"/>
    <w:rsid w:val="00CC6475"/>
    <w:rsid w:val="00CD7FD8"/>
    <w:rsid w:val="00CE2D33"/>
    <w:rsid w:val="00CE450B"/>
    <w:rsid w:val="00CE67ED"/>
    <w:rsid w:val="00CE6E34"/>
    <w:rsid w:val="00CF1B02"/>
    <w:rsid w:val="00CF429F"/>
    <w:rsid w:val="00CF53AA"/>
    <w:rsid w:val="00CF7332"/>
    <w:rsid w:val="00D01729"/>
    <w:rsid w:val="00D04025"/>
    <w:rsid w:val="00D10458"/>
    <w:rsid w:val="00D27BA4"/>
    <w:rsid w:val="00D303A7"/>
    <w:rsid w:val="00D32E11"/>
    <w:rsid w:val="00D408BA"/>
    <w:rsid w:val="00D438F3"/>
    <w:rsid w:val="00D513D7"/>
    <w:rsid w:val="00D55C1B"/>
    <w:rsid w:val="00D63006"/>
    <w:rsid w:val="00D7065C"/>
    <w:rsid w:val="00D71AF6"/>
    <w:rsid w:val="00D72F3A"/>
    <w:rsid w:val="00D75614"/>
    <w:rsid w:val="00D764F4"/>
    <w:rsid w:val="00D9035A"/>
    <w:rsid w:val="00D930A0"/>
    <w:rsid w:val="00D93F85"/>
    <w:rsid w:val="00D947AF"/>
    <w:rsid w:val="00D95082"/>
    <w:rsid w:val="00DA2AB4"/>
    <w:rsid w:val="00DA432F"/>
    <w:rsid w:val="00DB31C6"/>
    <w:rsid w:val="00DB3A5B"/>
    <w:rsid w:val="00DB4707"/>
    <w:rsid w:val="00DC26BC"/>
    <w:rsid w:val="00DC3A30"/>
    <w:rsid w:val="00DC6AE1"/>
    <w:rsid w:val="00DD1155"/>
    <w:rsid w:val="00DD1F1A"/>
    <w:rsid w:val="00DE3188"/>
    <w:rsid w:val="00DE388C"/>
    <w:rsid w:val="00DF07AA"/>
    <w:rsid w:val="00DF3352"/>
    <w:rsid w:val="00DF52F3"/>
    <w:rsid w:val="00DF5C19"/>
    <w:rsid w:val="00DF6C84"/>
    <w:rsid w:val="00E0513A"/>
    <w:rsid w:val="00E05DCA"/>
    <w:rsid w:val="00E069F0"/>
    <w:rsid w:val="00E06D8D"/>
    <w:rsid w:val="00E11A05"/>
    <w:rsid w:val="00E130A1"/>
    <w:rsid w:val="00E16A8C"/>
    <w:rsid w:val="00E17BEE"/>
    <w:rsid w:val="00E2202C"/>
    <w:rsid w:val="00E363A0"/>
    <w:rsid w:val="00E368DD"/>
    <w:rsid w:val="00E37D3D"/>
    <w:rsid w:val="00E42BB9"/>
    <w:rsid w:val="00E52A8F"/>
    <w:rsid w:val="00E577F1"/>
    <w:rsid w:val="00E62C50"/>
    <w:rsid w:val="00E741BC"/>
    <w:rsid w:val="00E74637"/>
    <w:rsid w:val="00E75BDD"/>
    <w:rsid w:val="00E818C6"/>
    <w:rsid w:val="00E81AC3"/>
    <w:rsid w:val="00E835BF"/>
    <w:rsid w:val="00E90DF0"/>
    <w:rsid w:val="00E91691"/>
    <w:rsid w:val="00E920DC"/>
    <w:rsid w:val="00E926DF"/>
    <w:rsid w:val="00E92B64"/>
    <w:rsid w:val="00E950AF"/>
    <w:rsid w:val="00E96019"/>
    <w:rsid w:val="00EA3315"/>
    <w:rsid w:val="00EA5A3A"/>
    <w:rsid w:val="00EA7B8C"/>
    <w:rsid w:val="00EB1B2D"/>
    <w:rsid w:val="00EB2408"/>
    <w:rsid w:val="00EB2423"/>
    <w:rsid w:val="00EB2560"/>
    <w:rsid w:val="00EB2C91"/>
    <w:rsid w:val="00EB3FA7"/>
    <w:rsid w:val="00EB44D9"/>
    <w:rsid w:val="00EB5A1B"/>
    <w:rsid w:val="00EC30F6"/>
    <w:rsid w:val="00ED0866"/>
    <w:rsid w:val="00ED14C1"/>
    <w:rsid w:val="00ED4463"/>
    <w:rsid w:val="00ED6738"/>
    <w:rsid w:val="00ED7BCD"/>
    <w:rsid w:val="00EE102F"/>
    <w:rsid w:val="00EE51E1"/>
    <w:rsid w:val="00EE76A7"/>
    <w:rsid w:val="00EF53D8"/>
    <w:rsid w:val="00EF5ACE"/>
    <w:rsid w:val="00EF6B44"/>
    <w:rsid w:val="00F01890"/>
    <w:rsid w:val="00F040AC"/>
    <w:rsid w:val="00F04F40"/>
    <w:rsid w:val="00F0525C"/>
    <w:rsid w:val="00F11EEC"/>
    <w:rsid w:val="00F14DBC"/>
    <w:rsid w:val="00F2055E"/>
    <w:rsid w:val="00F227B4"/>
    <w:rsid w:val="00F24B25"/>
    <w:rsid w:val="00F258C2"/>
    <w:rsid w:val="00F2657F"/>
    <w:rsid w:val="00F35829"/>
    <w:rsid w:val="00F36025"/>
    <w:rsid w:val="00F43183"/>
    <w:rsid w:val="00F52974"/>
    <w:rsid w:val="00F547FF"/>
    <w:rsid w:val="00F569DE"/>
    <w:rsid w:val="00F620CB"/>
    <w:rsid w:val="00F63C4B"/>
    <w:rsid w:val="00F640D7"/>
    <w:rsid w:val="00F649C7"/>
    <w:rsid w:val="00F731F5"/>
    <w:rsid w:val="00F75FF2"/>
    <w:rsid w:val="00F950BD"/>
    <w:rsid w:val="00F97D9D"/>
    <w:rsid w:val="00FA1B1E"/>
    <w:rsid w:val="00FA6B1D"/>
    <w:rsid w:val="00FB3BE6"/>
    <w:rsid w:val="00FB4383"/>
    <w:rsid w:val="00FB7361"/>
    <w:rsid w:val="00FC0C91"/>
    <w:rsid w:val="00FC27C1"/>
    <w:rsid w:val="00FC504B"/>
    <w:rsid w:val="00FD6880"/>
    <w:rsid w:val="00FF0DDB"/>
    <w:rsid w:val="00FF1788"/>
    <w:rsid w:val="00FF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B24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24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B24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B24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24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44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73445"/>
  </w:style>
  <w:style w:type="paragraph" w:styleId="a5">
    <w:name w:val="footer"/>
    <w:basedOn w:val="a"/>
    <w:rsid w:val="00873445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873445"/>
    <w:pPr>
      <w:framePr w:w="11057" w:h="4317" w:hRule="exact" w:hSpace="284" w:vSpace="284" w:wrap="around" w:vAnchor="page" w:hAnchor="page" w:x="438" w:y="579" w:anchorLock="1"/>
      <w:jc w:val="center"/>
    </w:pPr>
    <w:rPr>
      <w:rFonts w:ascii="Arial Black" w:hAnsi="Arial Black"/>
      <w:b/>
      <w:sz w:val="44"/>
    </w:rPr>
  </w:style>
  <w:style w:type="paragraph" w:styleId="a7">
    <w:name w:val="Body Text Indent"/>
    <w:basedOn w:val="a"/>
    <w:rsid w:val="00873445"/>
  </w:style>
  <w:style w:type="paragraph" w:styleId="20">
    <w:name w:val="Body Text Indent 2"/>
    <w:basedOn w:val="a"/>
    <w:rsid w:val="00873445"/>
    <w:rPr>
      <w:sz w:val="28"/>
    </w:rPr>
  </w:style>
  <w:style w:type="paragraph" w:customStyle="1" w:styleId="ConsNonformat">
    <w:name w:val="ConsNonformat"/>
    <w:rsid w:val="00716A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051FA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106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D48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D4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537B2E"/>
    <w:pPr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FR2">
    <w:name w:val="FR2"/>
    <w:rsid w:val="00CE6E34"/>
    <w:pPr>
      <w:widowControl w:val="0"/>
      <w:spacing w:before="120"/>
      <w:jc w:val="right"/>
    </w:pPr>
    <w:rPr>
      <w:rFonts w:ascii="Arial" w:hAnsi="Arial"/>
      <w:sz w:val="12"/>
    </w:rPr>
  </w:style>
  <w:style w:type="paragraph" w:customStyle="1" w:styleId="ConsNormal">
    <w:name w:val="ConsNormal"/>
    <w:rsid w:val="00A26D94"/>
    <w:pPr>
      <w:snapToGrid w:val="0"/>
      <w:ind w:firstLine="720"/>
    </w:pPr>
    <w:rPr>
      <w:rFonts w:ascii="Consultant" w:hAnsi="Consultant"/>
      <w:sz w:val="16"/>
    </w:rPr>
  </w:style>
  <w:style w:type="paragraph" w:customStyle="1" w:styleId="11">
    <w:name w:val="Обычный1"/>
    <w:rsid w:val="004B1296"/>
    <w:pPr>
      <w:snapToGrid w:val="0"/>
      <w:ind w:firstLine="720"/>
    </w:pPr>
  </w:style>
  <w:style w:type="paragraph" w:customStyle="1" w:styleId="a9">
    <w:name w:val="???????"/>
    <w:rsid w:val="006D0D51"/>
    <w:rPr>
      <w:sz w:val="26"/>
    </w:rPr>
  </w:style>
  <w:style w:type="table" w:styleId="aa">
    <w:name w:val="Table Grid"/>
    <w:basedOn w:val="a1"/>
    <w:rsid w:val="0042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60BD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character" w:customStyle="1" w:styleId="ac">
    <w:name w:val="Название Знак"/>
    <w:link w:val="ab"/>
    <w:rsid w:val="00560BD4"/>
    <w:rPr>
      <w:b/>
      <w:sz w:val="36"/>
    </w:rPr>
  </w:style>
  <w:style w:type="character" w:styleId="ad">
    <w:name w:val="Strong"/>
    <w:qFormat/>
    <w:rsid w:val="00483714"/>
    <w:rPr>
      <w:b/>
      <w:bCs/>
    </w:rPr>
  </w:style>
  <w:style w:type="character" w:customStyle="1" w:styleId="12">
    <w:name w:val="Знак Знак1"/>
    <w:rsid w:val="00483714"/>
    <w:rPr>
      <w:b/>
      <w:sz w:val="36"/>
    </w:rPr>
  </w:style>
  <w:style w:type="paragraph" w:styleId="21">
    <w:name w:val="Body Text 2"/>
    <w:basedOn w:val="a"/>
    <w:rsid w:val="00483714"/>
    <w:pPr>
      <w:spacing w:after="120" w:line="480" w:lineRule="auto"/>
    </w:pPr>
  </w:style>
  <w:style w:type="character" w:styleId="ae">
    <w:name w:val="Hyperlink"/>
    <w:basedOn w:val="a0"/>
    <w:rsid w:val="00EB2423"/>
    <w:rPr>
      <w:color w:val="0000FF"/>
      <w:u w:val="none"/>
    </w:rPr>
  </w:style>
  <w:style w:type="paragraph" w:customStyle="1" w:styleId="13">
    <w:name w:val="Обычный (веб)1"/>
    <w:basedOn w:val="a"/>
    <w:rsid w:val="00483714"/>
  </w:style>
  <w:style w:type="paragraph" w:customStyle="1" w:styleId="14">
    <w:name w:val="Обычный1"/>
    <w:basedOn w:val="a"/>
    <w:rsid w:val="00483714"/>
  </w:style>
  <w:style w:type="character" w:customStyle="1" w:styleId="apple-style-span">
    <w:name w:val="apple-style-span"/>
    <w:rsid w:val="00483714"/>
  </w:style>
  <w:style w:type="paragraph" w:customStyle="1" w:styleId="formattexttopleveltext">
    <w:name w:val="formattext topleveltext"/>
    <w:basedOn w:val="a"/>
    <w:rsid w:val="00573C6D"/>
    <w:pPr>
      <w:spacing w:before="100" w:beforeAutospacing="1" w:after="100" w:afterAutospacing="1"/>
    </w:pPr>
  </w:style>
  <w:style w:type="paragraph" w:customStyle="1" w:styleId="u">
    <w:name w:val="u"/>
    <w:basedOn w:val="a"/>
    <w:rsid w:val="00E22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202C"/>
  </w:style>
  <w:style w:type="paragraph" w:customStyle="1" w:styleId="uni">
    <w:name w:val="uni"/>
    <w:basedOn w:val="a"/>
    <w:rsid w:val="00E2202C"/>
    <w:pPr>
      <w:spacing w:before="100" w:beforeAutospacing="1" w:after="100" w:afterAutospacing="1"/>
    </w:pPr>
  </w:style>
  <w:style w:type="paragraph" w:customStyle="1" w:styleId="unip">
    <w:name w:val="unip"/>
    <w:basedOn w:val="a"/>
    <w:rsid w:val="00E2202C"/>
    <w:pPr>
      <w:spacing w:before="100" w:beforeAutospacing="1" w:after="100" w:afterAutospacing="1"/>
    </w:pPr>
  </w:style>
  <w:style w:type="paragraph" w:styleId="af">
    <w:name w:val="Normal (Web)"/>
    <w:basedOn w:val="a"/>
    <w:rsid w:val="0053141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rsid w:val="00B65D1A"/>
    <w:rPr>
      <w:rFonts w:ascii="Arial" w:hAnsi="Arial"/>
      <w:sz w:val="18"/>
      <w:szCs w:val="18"/>
      <w:lang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25BBC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"/>
    <w:basedOn w:val="a"/>
    <w:link w:val="af1"/>
    <w:rsid w:val="00A25BBC"/>
    <w:pPr>
      <w:spacing w:after="120"/>
    </w:pPr>
  </w:style>
  <w:style w:type="character" w:customStyle="1" w:styleId="af1">
    <w:name w:val="Основной текст Знак"/>
    <w:basedOn w:val="a0"/>
    <w:link w:val="af0"/>
    <w:rsid w:val="00A25BBC"/>
    <w:rPr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5B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B24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EB2423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AA22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B24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B24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24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24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B24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B2423"/>
    <w:rPr>
      <w:sz w:val="28"/>
    </w:rPr>
  </w:style>
  <w:style w:type="character" w:styleId="af4">
    <w:name w:val="FollowedHyperlink"/>
    <w:basedOn w:val="a0"/>
    <w:rsid w:val="008C2842"/>
    <w:rPr>
      <w:color w:val="800080" w:themeColor="followedHyperlink"/>
      <w:u w:val="single"/>
    </w:rPr>
  </w:style>
  <w:style w:type="paragraph" w:customStyle="1" w:styleId="22">
    <w:name w:val="Обычный2"/>
    <w:rsid w:val="000E33D6"/>
    <w:pPr>
      <w:snapToGrid w:val="0"/>
      <w:ind w:firstLine="720"/>
    </w:pPr>
  </w:style>
  <w:style w:type="character" w:customStyle="1" w:styleId="15">
    <w:name w:val="Знак Знак1"/>
    <w:rsid w:val="000E33D6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:8080/content/act/d27409c5-59f1-46e5-a5ec-6dd390ad080c.doc" TargetMode="External"/><Relationship Id="rId18" Type="http://schemas.openxmlformats.org/officeDocument/2006/relationships/hyperlink" Target="consultantplus://offline/ref=9F69F3AAC91AA400F2BA716486DBF01AB27D18EB75B48FA4D4DA6FA43C46h3L" TargetMode="External"/><Relationship Id="rId26" Type="http://schemas.openxmlformats.org/officeDocument/2006/relationships/hyperlink" Target="consultantplus://offline/ref=A705FA1907AC6A1CF4AFB021618AA895629827FC42DB6E9D898022485A336F08FBpCF" TargetMode="External"/><Relationship Id="rId39" Type="http://schemas.openxmlformats.org/officeDocument/2006/relationships/hyperlink" Target="consultantplus://offline/ref=097C7382FEC8F015C4B1FF5A79C020650F8B3E40E0E8D0131FE5EA25B6B8F18F5E55903920qCMAJ" TargetMode="External"/><Relationship Id="rId21" Type="http://schemas.openxmlformats.org/officeDocument/2006/relationships/hyperlink" Target="consultantplus://offline/ref=9F69F3AAC91AA400F2BA716486DBF01AB27D18EE71BB8FA4D4DA6FA43C46h3L" TargetMode="External"/><Relationship Id="rId34" Type="http://schemas.openxmlformats.org/officeDocument/2006/relationships/hyperlink" Target="consultantplus://offline/ref=097C7382FEC8F015C4B1FF5A79C020650F893E41E5E8D0131FE5EA25B6qBM8J" TargetMode="External"/><Relationship Id="rId42" Type="http://schemas.openxmlformats.org/officeDocument/2006/relationships/hyperlink" Target="consultantplus://offline/ref=097C7382FEC8F015C4B1FF5A79C020650F8B3E40E0E8D0131FE5EA25B6B8F18F5E55903921qCM3J" TargetMode="External"/><Relationship Id="rId47" Type="http://schemas.openxmlformats.org/officeDocument/2006/relationships/hyperlink" Target="consultantplus://offline/ref=9F69F3AAC91AA400F2BA716486DBF01AB27F19E976B58FA4D4DA6FA43C46h3L" TargetMode="External"/><Relationship Id="rId50" Type="http://schemas.openxmlformats.org/officeDocument/2006/relationships/hyperlink" Target="consultantplus://offline/ref=72AD45FEA0A9048E01E2B8D19331630B2F421E8B133CEEC5648ACDE3E83C0DFA784E5F1EA7C97CA6DD5F589FM1O6O" TargetMode="External"/><Relationship Id="rId55" Type="http://schemas.openxmlformats.org/officeDocument/2006/relationships/hyperlink" Target="consultantplus://offline/ref=72AD45FEA0A9048E01E2B8D19331630B2F421E8B133CEEC5648ACDE3E83C0DFA784E5F1EA7C97CA6DD5F599BM1O8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d-registr:8080/content/act/14e39848-0a1f-4fa3-80fb-708fa0f79c75.doc" TargetMode="External"/><Relationship Id="rId17" Type="http://schemas.openxmlformats.org/officeDocument/2006/relationships/hyperlink" Target="consultantplus://offline/ref=9F69F3AAC91AA400F2BA716486DBF01AB27D19E17FB68FA4D4DA6FA43C46h3L" TargetMode="External"/><Relationship Id="rId25" Type="http://schemas.openxmlformats.org/officeDocument/2006/relationships/hyperlink" Target="consultantplus://offline/ref=9F69F3AAC91AA400F2BA716486DBF01AB27F1FEE7EB48FA4D4DA6FA43C46h3L" TargetMode="External"/><Relationship Id="rId33" Type="http://schemas.openxmlformats.org/officeDocument/2006/relationships/hyperlink" Target="consultantplus://offline/ref=097C7382FEC8F015C4B1FF5A79C020650F8B3E40E0E8D0131FE5EA25B6B8F18F5E55903720qCM7J" TargetMode="External"/><Relationship Id="rId38" Type="http://schemas.openxmlformats.org/officeDocument/2006/relationships/hyperlink" Target="consultantplus://offline/ref=097C7382FEC8F015C4B1FF5A79C020650F8B3E40E0E8D0131FE5EA25B6B8F18F5E55903E23CAq9MBJ" TargetMode="External"/><Relationship Id="rId46" Type="http://schemas.openxmlformats.org/officeDocument/2006/relationships/hyperlink" Target="http://www.&#1072;&#1076;&#1084;&#1083;&#1102;&#1076;&#1080;&#1085;&#1086;&#1074;&#1086;.&#1088;&#1092;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69F3AAC91AA400F2BA716486DBF01AB2771EED7DE5D8A6858F614Ah1L" TargetMode="External"/><Relationship Id="rId20" Type="http://schemas.openxmlformats.org/officeDocument/2006/relationships/hyperlink" Target="consultantplus://offline/ref=9F69F3AAC91AA400F2BA716486DBF01AB27D18ED77B18FA4D4DA6FA43C46h3L" TargetMode="External"/><Relationship Id="rId29" Type="http://schemas.openxmlformats.org/officeDocument/2006/relationships/hyperlink" Target="consultantplus://offline/ref=097C7382FEC8F015C4B1FF5A79C020650F8B3E40E0E8D0131FE5EA25B6B8F18F5E55903721qCM7J" TargetMode="External"/><Relationship Id="rId41" Type="http://schemas.openxmlformats.org/officeDocument/2006/relationships/hyperlink" Target="consultantplus://offline/ref=097C7382FEC8F015C4B1FF5A79C020650F8B3E40E0E8D0131FE5EA25B6B8F18F5E55903922qCM2J" TargetMode="External"/><Relationship Id="rId54" Type="http://schemas.openxmlformats.org/officeDocument/2006/relationships/hyperlink" Target="consultantplus://offline/ref=72AD45FEA0A9048E01E2B8D19331630B2F421E8B133CEEC5648ACDE3E83C0DFA784E5F1EA7C97CA6DD5F579FM1O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96e20c02-1b12-465a-b64c-24aa92270007.html" TargetMode="External"/><Relationship Id="rId24" Type="http://schemas.openxmlformats.org/officeDocument/2006/relationships/hyperlink" Target="consultantplus://offline/ref=9F69F3AAC91AA400F2BA716486DBF01AB27F18EE73B38FA4D4DA6FA43C46h3L" TargetMode="External"/><Relationship Id="rId32" Type="http://schemas.openxmlformats.org/officeDocument/2006/relationships/hyperlink" Target="consultantplus://offline/ref=097C7382FEC8F015C4B1FF5A79C020650F8B3E40E0E8D0131FE5EA25B6B8F18F5E55903720qCM0J" TargetMode="External"/><Relationship Id="rId37" Type="http://schemas.openxmlformats.org/officeDocument/2006/relationships/hyperlink" Target="consultantplus://offline/ref=097C7382FEC8F015C4B1FF5A79C020650F8B3E40E0E8D0131FE5EA25B6B8F18F5E55903A2BqCM6J" TargetMode="External"/><Relationship Id="rId40" Type="http://schemas.openxmlformats.org/officeDocument/2006/relationships/hyperlink" Target="consultantplus://offline/ref=097C7382FEC8F015C4B1FF5A79C020650F8B3E40E0E8D0131FE5EA25B6B8F18F5E55903922qCM0J" TargetMode="External"/><Relationship Id="rId45" Type="http://schemas.openxmlformats.org/officeDocument/2006/relationships/hyperlink" Target="consultantplus://offline/ref=097C7382FEC8F015C4B1FF5A79C020650F893E41E5E8D0131FE5EA25B6qBM8J" TargetMode="External"/><Relationship Id="rId53" Type="http://schemas.openxmlformats.org/officeDocument/2006/relationships/hyperlink" Target="consultantplus://offline/ref=72AD45FEA0A9048E01E2B8D19331630B2F421E8B133CEEC5648ACDE3E83C0DFA784E5F1EA7C97CA6DD5F599BM1O8O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muludreg@adm.kaluga.ru" TargetMode="External"/><Relationship Id="rId23" Type="http://schemas.openxmlformats.org/officeDocument/2006/relationships/hyperlink" Target="consultantplus://offline/ref=9F69F3AAC91AA400F2BA716486DBF01AB27F18ED75BB8FA4D4DA6FA43C46h3L" TargetMode="External"/><Relationship Id="rId28" Type="http://schemas.openxmlformats.org/officeDocument/2006/relationships/hyperlink" Target="consultantplus://offline/ref=097C7382FEC8F015C4B1FF5A79C020650F8B3E40E0E8D0131FE5EA25B6B8F18F5E55903722qCM1J" TargetMode="External"/><Relationship Id="rId36" Type="http://schemas.openxmlformats.org/officeDocument/2006/relationships/hyperlink" Target="consultantplus://offline/ref=097C7382FEC8F015C4B1FF5A79C020650F8B3E40E0E8D0131FE5EA25B6B8F18F5E55903720qCM7J" TargetMode="External"/><Relationship Id="rId49" Type="http://schemas.openxmlformats.org/officeDocument/2006/relationships/hyperlink" Target="consultantplus://offline/ref=72AD45FEA0A9048E01E2B8D19331630B2F421E8B133CEEC5648ACDE3E83C0DFA784E5F1EA7C97CA6DD5F589DM1O3O" TargetMode="External"/><Relationship Id="rId57" Type="http://schemas.openxmlformats.org/officeDocument/2006/relationships/hyperlink" Target="consultantplus://offline/ref=72AD45FEA0A9048E01E2B8D19331630B2F421E8B133CEEC5648ACDE3E83C0DFA784E5F1EA7C97CA6DD5F579FM1O6O" TargetMode="Externa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consultantplus://offline/ref=9F69F3AAC91AA400F2BA716486DBF01AB27E10E976B08FA4D4DA6FA43C46h3L" TargetMode="External"/><Relationship Id="rId31" Type="http://schemas.openxmlformats.org/officeDocument/2006/relationships/hyperlink" Target="consultantplus://offline/ref=097C7382FEC8F015C4B1FF5A79C020650F8B3E40E0E8D0131FE5EA25B6B8F18F5E55903720qCM3J" TargetMode="External"/><Relationship Id="rId44" Type="http://schemas.openxmlformats.org/officeDocument/2006/relationships/hyperlink" Target="consultantplus://offline/ref=097C7382FEC8F015C4B1FF5A79C020650F8B3E40E0E8D0131FE5EA25B6B8F18F5E55903A2BqCM6J" TargetMode="External"/><Relationship Id="rId52" Type="http://schemas.openxmlformats.org/officeDocument/2006/relationships/hyperlink" Target="consultantplus://offline/ref=72AD45FEA0A9048E01E2A6DC855D3D052A4B4183133EE4963AD7CBB4B76C0BAF380E594BE2M8O8O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bba0bfb1-06c7-4e50-a8d3-fe1045784bf1.html" TargetMode="External"/><Relationship Id="rId14" Type="http://schemas.openxmlformats.org/officeDocument/2006/relationships/hyperlink" Target="http://bd-registr:8080/content/act/51a8ead6-c83a-44f9-8c6b-08af733a756f.doc" TargetMode="External"/><Relationship Id="rId22" Type="http://schemas.openxmlformats.org/officeDocument/2006/relationships/hyperlink" Target="consultantplus://offline/ref=9F69F3AAC91AA400F2BA716486DBF01AB27F18EC72B18FA4D4DA6FA43C46h3L" TargetMode="External"/><Relationship Id="rId27" Type="http://schemas.openxmlformats.org/officeDocument/2006/relationships/hyperlink" Target="consultantplus://offline/ref=097C7382FEC8F015C4B1FF5A79C020650F8B3E40E0E8D0131FE5EA25B6B8F18F5E55903C25qCMAJ" TargetMode="External"/><Relationship Id="rId30" Type="http://schemas.openxmlformats.org/officeDocument/2006/relationships/hyperlink" Target="consultantplus://offline/ref=097C7382FEC8F015C4B1FF5A79C020650F8B3E40E0E8D0131FE5EA25B6B8F18F5E55903721qCM5J" TargetMode="External"/><Relationship Id="rId35" Type="http://schemas.openxmlformats.org/officeDocument/2006/relationships/hyperlink" Target="consultantplus://offline/ref=097C7382FEC8F015C4B1FF5A79C020650F8B3E40E0E8D0131FE5EA25B6B8F18F5E55903722qCM1J" TargetMode="External"/><Relationship Id="rId43" Type="http://schemas.openxmlformats.org/officeDocument/2006/relationships/hyperlink" Target="consultantplus://offline/ref=097C7382FEC8F015C4B1FF5A79C020650F8B3E40E0E8D0131FE5EA25B6B8F18F5E55903725qCM3J" TargetMode="External"/><Relationship Id="rId48" Type="http://schemas.openxmlformats.org/officeDocument/2006/relationships/hyperlink" Target="consultantplus://offline/ref=9F69F3AAC91AA400F2BA716486DBF01AB27F18ED75BB8FA4D4DA6FA43C46h3L" TargetMode="External"/><Relationship Id="rId56" Type="http://schemas.openxmlformats.org/officeDocument/2006/relationships/hyperlink" Target="consultantplus://offline/ref=72AD45FEA0A9048E01E2B8D19331630B2F421E8B133CEEC5648ACDE3E83C0DFA784E5F1EA7C97CA6DD5F579FM1O6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2AD45FEA0A9048E01E2B8D19331630B2F421E8B133CEEC5648ACDE3E83C0DFA784E5F1EA7C97CA6DD5F579FM1O0O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AjZwzoIseabHdyW6yxbQpxoc0bcKnjhjAyaTwF1lM7I=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uHH4gSXf1oV/tPQgDeEIBazgD0XA9LrOD5F978qGFRU=</DigestValue>
    </Reference>
  </SignedInfo>
  <SignatureValue>k0B8edjkKOfjBh+eGs0awB5kEJGtjrJK/N/P4X7P51ktaxb6lXp6NKKH1AEbs64f
vBPDC4bQFtVUleun+L3bQg==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54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8"/>
            <mdssi:RelationshipReference SourceId="rId51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igKAAcDL+88pUGmgnx+QOVnKA3k=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NzHG2DBnjkmiMezRJvIc3g70kHw=</DigestValue>
      </Reference>
      <Reference URI="/word/document.xml?ContentType=application/vnd.openxmlformats-officedocument.wordprocessingml.document.main+xml">
        <DigestMethod Algorithm="http://www.w3.org/2000/09/xmldsig#sha1"/>
        <DigestValue>R2oS49D1UWsSPe+f6q5aM/vTJeI=</DigestValue>
      </Reference>
      <Reference URI="/word/endnotes.xml?ContentType=application/vnd.openxmlformats-officedocument.wordprocessingml.endnotes+xml">
        <DigestMethod Algorithm="http://www.w3.org/2000/09/xmldsig#sha1"/>
        <DigestValue>hH++TQfX9pS5wgD93zJsHZTPicM=</DigestValue>
      </Reference>
      <Reference URI="/word/fontTable.xml?ContentType=application/vnd.openxmlformats-officedocument.wordprocessingml.fontTable+xml">
        <DigestMethod Algorithm="http://www.w3.org/2000/09/xmldsig#sha1"/>
        <DigestValue>kgnHC4yFXxaBhT78R96Xsov1lUU=</DigestValue>
      </Reference>
      <Reference URI="/word/footnotes.xml?ContentType=application/vnd.openxmlformats-officedocument.wordprocessingml.footnotes+xml">
        <DigestMethod Algorithm="http://www.w3.org/2000/09/xmldsig#sha1"/>
        <DigestValue>ckZieMeaXjP/QQBRDxWTAUvdQCk=</DigestValue>
      </Reference>
      <Reference URI="/word/header1.xml?ContentType=application/vnd.openxmlformats-officedocument.wordprocessingml.header+xml">
        <DigestMethod Algorithm="http://www.w3.org/2000/09/xmldsig#sha1"/>
        <DigestValue>fwo+CrWaWcJ+qINaEhbXJA8mwI4=</DigestValue>
      </Reference>
      <Reference URI="/word/numbering.xml?ContentType=application/vnd.openxmlformats-officedocument.wordprocessingml.numbering+xml">
        <DigestMethod Algorithm="http://www.w3.org/2000/09/xmldsig#sha1"/>
        <DigestValue>eqMpILiJabtVhBWP0E6iUFwwpS0=</DigestValue>
      </Reference>
      <Reference URI="/word/settings.xml?ContentType=application/vnd.openxmlformats-officedocument.wordprocessingml.settings+xml">
        <DigestMethod Algorithm="http://www.w3.org/2000/09/xmldsig#sha1"/>
        <DigestValue>GnSPkApyQW8nmkOOj74uumWXKag=</DigestValue>
      </Reference>
      <Reference URI="/word/styles.xml?ContentType=application/vnd.openxmlformats-officedocument.wordprocessingml.styles+xml">
        <DigestMethod Algorithm="http://www.w3.org/2000/09/xmldsig#sha1"/>
        <DigestValue>vtRsyEs8jXRObRS0hK5wg6ABO/8=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ctOUByJK209wGlP+Ed37GaQ8rl4=</DigestValue>
      </Reference>
    </Manifest>
    <SignatureProperties>
      <SignatureProperty Id="idSignatureTime" Target="#idPackageSignature">
        <mdssi:SignatureTime>
          <mdssi:Format>YYYY-MM-DDThh:mm:ssTZD</mdssi:Format>
          <mdssi:Value>2017-10-19T12:41:02Z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2017-10-19T12:41:02Z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4880-8787-4AC2-8CBF-90D08C50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401</TotalTime>
  <Pages>21</Pages>
  <Words>12321</Words>
  <Characters>70234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82391</CharactersWithSpaces>
  <SharedDoc>false</SharedDoc>
  <HLinks>
    <vt:vector size="276" baseType="variant">
      <vt:variant>
        <vt:i4>7798840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consultantplus://offline/ref=72AD45FEA0A9048E01E2B8D19331630B2F421E8B133CEEC5648ACDE3E83C0DFA784E5F1EA7C97CA6DD5F579FM1O6O</vt:lpwstr>
      </vt:variant>
      <vt:variant>
        <vt:lpwstr/>
      </vt:variant>
      <vt:variant>
        <vt:i4>7798840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consultantplus://offline/ref=72AD45FEA0A9048E01E2B8D19331630B2F421E8B133CEEC5648ACDE3E83C0DFA784E5F1EA7C97CA6DD5F579FM1O6O</vt:lpwstr>
      </vt:variant>
      <vt:variant>
        <vt:lpwstr/>
      </vt:variant>
      <vt:variant>
        <vt:i4>393284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7798844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consultantplus://offline/ref=72AD45FEA0A9048E01E2B8D19331630B2F421E8B133CEEC5648ACDE3E83C0DFA784E5F1EA7C97CA6DD5F599BM1O8O</vt:lpwstr>
      </vt:variant>
      <vt:variant>
        <vt:lpwstr/>
      </vt:variant>
      <vt:variant>
        <vt:i4>393284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7798846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consultantplus://offline/ref=72AD45FEA0A9048E01E2B8D19331630B2F421E8B133CEEC5648ACDE3E83C0DFA784E5F1EA7C97CA6DD5F579FM1O0O</vt:lpwstr>
      </vt:variant>
      <vt:variant>
        <vt:lpwstr/>
      </vt:variant>
      <vt:variant>
        <vt:i4>7798844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consultantplus://offline/ref=72AD45FEA0A9048E01E2B8D19331630B2F421E8B133CEEC5648ACDE3E83C0DFA784E5F1EA7C97CA6DD5F599BM1O8O</vt:lpwstr>
      </vt:variant>
      <vt:variant>
        <vt:lpwstr/>
      </vt:variant>
      <vt:variant>
        <vt:i4>1769560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consultantplus://offline/ref=72AD45FEA0A9048E01E2A6DC855D3D052A4B4183133EE4963AD7CBB4B76C0BAF380E594BE2M8O8O</vt:lpwstr>
      </vt:variant>
      <vt:variant>
        <vt:lpwstr/>
      </vt:variant>
      <vt:variant>
        <vt:i4>7798846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consultantplus://offline/ref=72AD45FEA0A9048E01E2B8D19331630B2F421E8B133CEEC5648ACDE3E83C0DFA784E5F1EA7C97CA6DD5F579FM1O0O</vt:lpwstr>
      </vt:variant>
      <vt:variant>
        <vt:lpwstr/>
      </vt:variant>
      <vt:variant>
        <vt:i4>7798839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consultantplus://offline/ref=72AD45FEA0A9048E01E2B8D19331630B2F421E8B133CEEC5648ACDE3E83C0DFA784E5F1EA7C97CA6DD5F589FM1O6O</vt:lpwstr>
      </vt:variant>
      <vt:variant>
        <vt:lpwstr/>
      </vt:variant>
      <vt:variant>
        <vt:i4>7798832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consultantplus://offline/ref=72AD45FEA0A9048E01E2B8D19331630B2F421E8B133CEEC5648ACDE3E83C0DFA784E5F1EA7C97CA6DD5F589DM1O3O</vt:lpwstr>
      </vt:variant>
      <vt:variant>
        <vt:lpwstr/>
      </vt:variant>
      <vt:variant>
        <vt:i4>1572879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consultantplus://offline/ref=9F69F3AAC91AA400F2BA716486DBF01AB27F18ED75BB8FA4D4DA6FA43C46h3L</vt:lpwstr>
      </vt:variant>
      <vt:variant>
        <vt:lpwstr/>
      </vt:variant>
      <vt:variant>
        <vt:i4>1572871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consultantplus://offline/ref=9F69F3AAC91AA400F2BA716486DBF01AB27F19E976B58FA4D4DA6FA43C46h3L</vt:lpwstr>
      </vt:variant>
      <vt:variant>
        <vt:lpwstr/>
      </vt:variant>
      <vt:variant>
        <vt:i4>5373954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71172110</vt:i4>
      </vt:variant>
      <vt:variant>
        <vt:i4>93</vt:i4>
      </vt:variant>
      <vt:variant>
        <vt:i4>0</vt:i4>
      </vt:variant>
      <vt:variant>
        <vt:i4>5</vt:i4>
      </vt:variant>
      <vt:variant>
        <vt:lpwstr>http://www.адмлюдиново.рф/</vt:lpwstr>
      </vt:variant>
      <vt:variant>
        <vt:lpwstr/>
      </vt:variant>
      <vt:variant>
        <vt:i4>5308418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consultantplus://offline/ref=097C7382FEC8F015C4B1FF5A79C020650F893E41E5E8D0131FE5EA25B6qBM8J</vt:lpwstr>
      </vt:variant>
      <vt:variant>
        <vt:lpwstr/>
      </vt:variant>
      <vt:variant>
        <vt:i4>5570654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consultantplus://offline/ref=097C7382FEC8F015C4B1FF5A79C020650F8B3E40E0E8D0131FE5EA25B6B8F18F5E55903A2BqCM6J</vt:lpwstr>
      </vt:variant>
      <vt:variant>
        <vt:lpwstr/>
      </vt:variant>
      <vt:variant>
        <vt:i4>5570650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consultantplus://offline/ref=097C7382FEC8F015C4B1FF5A79C020650F8B3E40E0E8D0131FE5EA25B6B8F18F5E55903725qCM3J</vt:lpwstr>
      </vt:variant>
      <vt:variant>
        <vt:lpwstr/>
      </vt:variant>
      <vt:variant>
        <vt:i4>5570640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consultantplus://offline/ref=097C7382FEC8F015C4B1FF5A79C020650F8B3E40E0E8D0131FE5EA25B6B8F18F5E55903921qCM3J</vt:lpwstr>
      </vt:variant>
      <vt:variant>
        <vt:lpwstr/>
      </vt:variant>
      <vt:variant>
        <vt:i4>5570642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consultantplus://offline/ref=097C7382FEC8F015C4B1FF5A79C020650F8B3E40E0E8D0131FE5EA25B6B8F18F5E55903922qCM2J</vt:lpwstr>
      </vt:variant>
      <vt:variant>
        <vt:lpwstr/>
      </vt:variant>
      <vt:variant>
        <vt:i4>5570640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consultantplus://offline/ref=097C7382FEC8F015C4B1FF5A79C020650F8B3E40E0E8D0131FE5EA25B6B8F18F5E55903922qCM0J</vt:lpwstr>
      </vt:variant>
      <vt:variant>
        <vt:lpwstr/>
      </vt:variant>
      <vt:variant>
        <vt:i4>5570563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consultantplus://offline/ref=097C7382FEC8F015C4B1FF5A79C020650F8B3E40E0E8D0131FE5EA25B6B8F18F5E55903920qCMAJ</vt:lpwstr>
      </vt:variant>
      <vt:variant>
        <vt:lpwstr/>
      </vt:variant>
      <vt:variant>
        <vt:i4>3539044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consultantplus://offline/ref=097C7382FEC8F015C4B1FF5A79C020650F8B3E40E0E8D0131FE5EA25B6B8F18F5E55903E23CAq9MBJ</vt:lpwstr>
      </vt:variant>
      <vt:variant>
        <vt:lpwstr/>
      </vt:variant>
      <vt:variant>
        <vt:i4>5570654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consultantplus://offline/ref=097C7382FEC8F015C4B1FF5A79C020650F8B3E40E0E8D0131FE5EA25B6B8F18F5E55903A2BqCM6J</vt:lpwstr>
      </vt:variant>
      <vt:variant>
        <vt:lpwstr/>
      </vt:variant>
      <vt:variant>
        <vt:i4>5570651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consultantplus://offline/ref=097C7382FEC8F015C4B1FF5A79C020650F8B3E40E0E8D0131FE5EA25B6B8F18F5E55903720qCM7J</vt:lpwstr>
      </vt:variant>
      <vt:variant>
        <vt:lpwstr/>
      </vt:variant>
      <vt:variant>
        <vt:i4>5570655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consultantplus://offline/ref=097C7382FEC8F015C4B1FF5A79C020650F8B3E40E0E8D0131FE5EA25B6B8F18F5E55903722qCM1J</vt:lpwstr>
      </vt:variant>
      <vt:variant>
        <vt:lpwstr/>
      </vt:variant>
      <vt:variant>
        <vt:i4>5308418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consultantplus://offline/ref=097C7382FEC8F015C4B1FF5A79C020650F893E41E5E8D0131FE5EA25B6qBM8J</vt:lpwstr>
      </vt:variant>
      <vt:variant>
        <vt:lpwstr/>
      </vt:variant>
      <vt:variant>
        <vt:i4>5570651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consultantplus://offline/ref=097C7382FEC8F015C4B1FF5A79C020650F8B3E40E0E8D0131FE5EA25B6B8F18F5E55903720qCM7J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consultantplus://offline/ref=097C7382FEC8F015C4B1FF5A79C020650F8B3E40E0E8D0131FE5EA25B6B8F18F5E55903720qCM0J</vt:lpwstr>
      </vt:variant>
      <vt:variant>
        <vt:lpwstr/>
      </vt:variant>
      <vt:variant>
        <vt:i4>5570655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consultantplus://offline/ref=097C7382FEC8F015C4B1FF5A79C020650F8B3E40E0E8D0131FE5EA25B6B8F18F5E55903720qCM3J</vt:lpwstr>
      </vt:variant>
      <vt:variant>
        <vt:lpwstr/>
      </vt:variant>
      <vt:variant>
        <vt:i4>5570648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consultantplus://offline/ref=097C7382FEC8F015C4B1FF5A79C020650F8B3E40E0E8D0131FE5EA25B6B8F18F5E55903721qCM5J</vt:lpwstr>
      </vt:variant>
      <vt:variant>
        <vt:lpwstr/>
      </vt:variant>
      <vt:variant>
        <vt:i4>5570650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consultantplus://offline/ref=097C7382FEC8F015C4B1FF5A79C020650F8B3E40E0E8D0131FE5EA25B6B8F18F5E55903721qCM7J</vt:lpwstr>
      </vt:variant>
      <vt:variant>
        <vt:lpwstr/>
      </vt:variant>
      <vt:variant>
        <vt:i4>5570655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consultantplus://offline/ref=097C7382FEC8F015C4B1FF5A79C020650F8B3E40E0E8D0131FE5EA25B6B8F18F5E55903722qCM1J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consultantplus://offline/ref=097C7382FEC8F015C4B1FF5A79C020650F8B3E40E0E8D0131FE5EA25B6B8F18F5E55903C25qCMAJ</vt:lpwstr>
      </vt:variant>
      <vt:variant>
        <vt:lpwstr/>
      </vt:variant>
      <vt:variant>
        <vt:i4>6750306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consultantplus://offline/ref=A705FA1907AC6A1CF4AFB021618AA895629827FC42DB6E9D898022485A336F08FBpCF</vt:lpwstr>
      </vt:variant>
      <vt:variant>
        <vt:lpwstr/>
      </vt:variant>
      <vt:variant>
        <vt:i4>1572950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consultantplus://offline/ref=9F69F3AAC91AA400F2BA716486DBF01AB27F1FEE7EB48FA4D4DA6FA43C46h3L</vt:lpwstr>
      </vt:variant>
      <vt:variant>
        <vt:lpwstr/>
      </vt:variant>
      <vt:variant>
        <vt:i4>1572953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consultantplus://offline/ref=9F69F3AAC91AA400F2BA716486DBF01AB27F18EE73B38FA4D4DA6FA43C46h3L</vt:lpwstr>
      </vt:variant>
      <vt:variant>
        <vt:lpwstr/>
      </vt:variant>
      <vt:variant>
        <vt:i4>1572879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consultantplus://offline/ref=9F69F3AAC91AA400F2BA716486DBF01AB27F18ED75BB8FA4D4DA6FA43C46h3L</vt:lpwstr>
      </vt:variant>
      <vt:variant>
        <vt:lpwstr/>
      </vt:variant>
      <vt:variant>
        <vt:i4>1572956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consultantplus://offline/ref=9F69F3AAC91AA400F2BA716486DBF01AB27F18EC72B18FA4D4DA6FA43C46h3L</vt:lpwstr>
      </vt:variant>
      <vt:variant>
        <vt:lpwstr/>
      </vt:variant>
      <vt:variant>
        <vt:i4>1572872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consultantplus://offline/ref=9F69F3AAC91AA400F2BA716486DBF01AB27D18EE71BB8FA4D4DA6FA43C46h3L</vt:lpwstr>
      </vt:variant>
      <vt:variant>
        <vt:lpwstr/>
      </vt:variant>
      <vt:variant>
        <vt:i4>1572956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consultantplus://offline/ref=9F69F3AAC91AA400F2BA716486DBF01AB27D18ED77B18FA4D4DA6FA43C46h3L</vt:lpwstr>
      </vt:variant>
      <vt:variant>
        <vt:lpwstr/>
      </vt:variant>
      <vt:variant>
        <vt:i4>1572872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consultantplus://offline/ref=9F69F3AAC91AA400F2BA716486DBF01AB27E10E976B08FA4D4DA6FA43C46h3L</vt:lpwstr>
      </vt:variant>
      <vt:variant>
        <vt:lpwstr/>
      </vt:variant>
      <vt:variant>
        <vt:i4>1572957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consultantplus://offline/ref=9F69F3AAC91AA400F2BA716486DBF01AB27D18EB75B48FA4D4DA6FA43C46h3L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consultantplus://offline/ref=9F69F3AAC91AA400F2BA716486DBF01AB27D19E17FB68FA4D4DA6FA43C46h3L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consultantplus://offline/ref=9F69F3AAC91AA400F2BA716486DBF01AB2771EED7DE5D8A6858F614Ah1L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mailto:imuludreg@adm.kaluga.ru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ludra</cp:lastModifiedBy>
  <cp:revision>8</cp:revision>
  <cp:lastPrinted>2017-10-19T12:31:00Z</cp:lastPrinted>
  <dcterms:created xsi:type="dcterms:W3CDTF">2017-10-13T11:51:00Z</dcterms:created>
  <dcterms:modified xsi:type="dcterms:W3CDTF">2017-10-19T12:40:00Z</dcterms:modified>
</cp:coreProperties>
</file>